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7E" w:rsidRDefault="00610C2C" w:rsidP="00CD7D0B">
      <w:pPr>
        <w:jc w:val="center"/>
        <w:rPr>
          <w:b/>
          <w:sz w:val="24"/>
          <w:szCs w:val="24"/>
        </w:rPr>
      </w:pPr>
      <w:r>
        <w:rPr>
          <w:b/>
          <w:sz w:val="24"/>
          <w:szCs w:val="24"/>
        </w:rPr>
        <w:t>-ANEXO II-</w:t>
      </w:r>
    </w:p>
    <w:p w:rsidR="00DE1B98" w:rsidRDefault="00DE1B98">
      <w:pPr>
        <w:spacing w:line="480" w:lineRule="auto"/>
        <w:jc w:val="center"/>
        <w:rPr>
          <w:b/>
          <w:sz w:val="24"/>
          <w:szCs w:val="24"/>
        </w:rPr>
      </w:pPr>
      <w:bookmarkStart w:id="0" w:name="bookmark=id.1t3h5sf" w:colFirst="0" w:colLast="0"/>
      <w:bookmarkEnd w:id="0"/>
    </w:p>
    <w:p w:rsidR="0025557E" w:rsidRDefault="00610C2C">
      <w:pPr>
        <w:spacing w:line="480" w:lineRule="auto"/>
        <w:jc w:val="center"/>
        <w:rPr>
          <w:b/>
          <w:sz w:val="24"/>
          <w:szCs w:val="24"/>
        </w:rPr>
      </w:pPr>
      <w:bookmarkStart w:id="1" w:name="_GoBack"/>
      <w:r>
        <w:rPr>
          <w:b/>
          <w:sz w:val="24"/>
          <w:szCs w:val="24"/>
        </w:rPr>
        <w:t>FORMULARIO DE PRESENTACIÓN DE PROYECTOS</w:t>
      </w:r>
    </w:p>
    <w:bookmarkEnd w:id="1"/>
    <w:p w:rsidR="0025557E" w:rsidRDefault="0025557E">
      <w:pPr>
        <w:spacing w:line="360" w:lineRule="auto"/>
        <w:jc w:val="both"/>
        <w:rPr>
          <w:sz w:val="24"/>
          <w:szCs w:val="24"/>
        </w:rPr>
      </w:pPr>
    </w:p>
    <w:p w:rsidR="0025557E" w:rsidRDefault="00610C2C">
      <w:pPr>
        <w:spacing w:line="360" w:lineRule="auto"/>
        <w:jc w:val="both"/>
        <w:rPr>
          <w:sz w:val="24"/>
          <w:szCs w:val="24"/>
        </w:rPr>
      </w:pPr>
      <w:r>
        <w:rPr>
          <w:sz w:val="24"/>
          <w:szCs w:val="24"/>
        </w:rPr>
        <w:t xml:space="preserve">CARÁTULA (máximo 1 carilla): Debe incluir el título del proyecto, nombre y apellido del director/a, del </w:t>
      </w:r>
      <w:proofErr w:type="spellStart"/>
      <w:r>
        <w:rPr>
          <w:sz w:val="24"/>
          <w:szCs w:val="24"/>
        </w:rPr>
        <w:t>co</w:t>
      </w:r>
      <w:proofErr w:type="spellEnd"/>
      <w:r>
        <w:rPr>
          <w:sz w:val="24"/>
          <w:szCs w:val="24"/>
        </w:rPr>
        <w:t>-director/a - en caso de corresponder- y de todos los y las integrantes del equipo, especificando entre paréntesis el rol que desempeña cada miembro y dirección de correo electrónico de todos los y las integrantes del equipo.</w:t>
      </w:r>
    </w:p>
    <w:p w:rsidR="0025557E" w:rsidRDefault="00610C2C">
      <w:pPr>
        <w:widowControl w:val="0"/>
        <w:spacing w:before="607" w:line="240" w:lineRule="auto"/>
        <w:ind w:left="407"/>
        <w:jc w:val="center"/>
        <w:rPr>
          <w:sz w:val="24"/>
          <w:szCs w:val="24"/>
        </w:rPr>
      </w:pPr>
      <w:r>
        <w:rPr>
          <w:b/>
          <w:sz w:val="24"/>
          <w:szCs w:val="24"/>
        </w:rPr>
        <w:t xml:space="preserve">1. IDENTIFICACIÓN DEL PROYECTO </w:t>
      </w:r>
      <w:r>
        <w:rPr>
          <w:sz w:val="24"/>
          <w:szCs w:val="24"/>
        </w:rPr>
        <w:t xml:space="preserve">(1 carilla) </w:t>
      </w:r>
    </w:p>
    <w:p w:rsidR="0025557E" w:rsidRDefault="00610C2C">
      <w:pPr>
        <w:widowControl w:val="0"/>
        <w:spacing w:before="313" w:line="240" w:lineRule="auto"/>
        <w:ind w:left="414"/>
        <w:rPr>
          <w:sz w:val="24"/>
          <w:szCs w:val="24"/>
        </w:rPr>
      </w:pPr>
      <w:r>
        <w:rPr>
          <w:sz w:val="24"/>
          <w:szCs w:val="24"/>
        </w:rPr>
        <w:t xml:space="preserve">1.1 Título </w:t>
      </w:r>
    </w:p>
    <w:p w:rsidR="0025557E" w:rsidRDefault="0025557E">
      <w:pPr>
        <w:widowControl w:val="0"/>
        <w:spacing w:before="313" w:line="240" w:lineRule="auto"/>
        <w:ind w:left="414"/>
        <w:rPr>
          <w:sz w:val="24"/>
          <w:szCs w:val="24"/>
        </w:rPr>
      </w:pPr>
    </w:p>
    <w:tbl>
      <w:tblPr>
        <w:tblStyle w:val="affffffffffffff8"/>
        <w:tblW w:w="8962"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2"/>
      </w:tblGrid>
      <w:tr w:rsidR="0025557E">
        <w:trPr>
          <w:trHeight w:val="480"/>
        </w:trPr>
        <w:tc>
          <w:tcPr>
            <w:tcW w:w="8962"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rPr>
          <w:sz w:val="24"/>
          <w:szCs w:val="24"/>
        </w:rPr>
      </w:pPr>
    </w:p>
    <w:p w:rsidR="0025557E" w:rsidRDefault="0025557E">
      <w:pPr>
        <w:widowControl w:val="0"/>
        <w:rPr>
          <w:sz w:val="24"/>
          <w:szCs w:val="24"/>
        </w:rPr>
      </w:pPr>
    </w:p>
    <w:p w:rsidR="0025557E" w:rsidRDefault="00610C2C">
      <w:pPr>
        <w:widowControl w:val="0"/>
        <w:spacing w:line="240" w:lineRule="auto"/>
        <w:ind w:left="414"/>
        <w:rPr>
          <w:sz w:val="24"/>
          <w:szCs w:val="24"/>
        </w:rPr>
      </w:pPr>
      <w:r>
        <w:rPr>
          <w:sz w:val="24"/>
          <w:szCs w:val="24"/>
        </w:rPr>
        <w:t>1.2.a) Área/s y/o disciplinas de conocimiento (Marque con una X, puede marcar más de un área)</w:t>
      </w:r>
    </w:p>
    <w:p w:rsidR="0025557E" w:rsidRDefault="0025557E">
      <w:pPr>
        <w:widowControl w:val="0"/>
        <w:spacing w:line="240" w:lineRule="auto"/>
        <w:ind w:left="414"/>
        <w:rPr>
          <w:sz w:val="24"/>
          <w:szCs w:val="24"/>
        </w:rPr>
      </w:pPr>
    </w:p>
    <w:tbl>
      <w:tblPr>
        <w:tblStyle w:val="affffffffffffff9"/>
        <w:tblW w:w="5464"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4"/>
        <w:gridCol w:w="810"/>
      </w:tblGrid>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6"/>
              <w:rPr>
                <w:sz w:val="24"/>
                <w:szCs w:val="24"/>
              </w:rPr>
            </w:pPr>
            <w:r>
              <w:rPr>
                <w:sz w:val="24"/>
                <w:szCs w:val="24"/>
              </w:rPr>
              <w:t>Caligrafía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630"/>
        </w:trPr>
        <w:tc>
          <w:tcPr>
            <w:tcW w:w="4654" w:type="dxa"/>
            <w:shd w:val="clear" w:color="auto" w:fill="auto"/>
            <w:tcMar>
              <w:top w:w="100" w:type="dxa"/>
              <w:left w:w="100" w:type="dxa"/>
              <w:bottom w:w="100" w:type="dxa"/>
              <w:right w:w="100" w:type="dxa"/>
            </w:tcMar>
          </w:tcPr>
          <w:p w:rsidR="0025557E" w:rsidRDefault="00610C2C">
            <w:pPr>
              <w:widowControl w:val="0"/>
              <w:spacing w:line="272" w:lineRule="auto"/>
              <w:ind w:left="59" w:right="186" w:hanging="2"/>
              <w:rPr>
                <w:sz w:val="24"/>
                <w:szCs w:val="24"/>
              </w:rPr>
            </w:pPr>
            <w:r>
              <w:rPr>
                <w:sz w:val="24"/>
                <w:szCs w:val="24"/>
              </w:rPr>
              <w:t>Ciencias exactas y naturales (física, química, matemática)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6"/>
              <w:rPr>
                <w:sz w:val="24"/>
                <w:szCs w:val="24"/>
              </w:rPr>
            </w:pPr>
            <w:r>
              <w:rPr>
                <w:sz w:val="24"/>
                <w:szCs w:val="24"/>
              </w:rPr>
              <w:t>Ciencias Jurídicas</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6"/>
              <w:rPr>
                <w:sz w:val="24"/>
                <w:szCs w:val="24"/>
              </w:rPr>
            </w:pPr>
            <w:r>
              <w:rPr>
                <w:sz w:val="24"/>
                <w:szCs w:val="24"/>
              </w:rPr>
              <w:t>Ciencias Sociales</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65"/>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6"/>
              <w:rPr>
                <w:sz w:val="24"/>
                <w:szCs w:val="24"/>
              </w:rPr>
            </w:pPr>
            <w:r>
              <w:rPr>
                <w:sz w:val="24"/>
                <w:szCs w:val="24"/>
              </w:rPr>
              <w:t>Criminalística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62"/>
              <w:rPr>
                <w:sz w:val="24"/>
                <w:szCs w:val="24"/>
              </w:rPr>
            </w:pPr>
            <w:r>
              <w:rPr>
                <w:sz w:val="24"/>
                <w:szCs w:val="24"/>
              </w:rPr>
              <w:t>Enfermería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63"/>
              <w:rPr>
                <w:sz w:val="24"/>
                <w:szCs w:val="24"/>
              </w:rPr>
            </w:pPr>
            <w:r>
              <w:rPr>
                <w:sz w:val="24"/>
                <w:szCs w:val="24"/>
              </w:rPr>
              <w:lastRenderedPageBreak/>
              <w:t>Formación de las Fuerzas de Seguridad</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6"/>
              <w:rPr>
                <w:sz w:val="24"/>
                <w:szCs w:val="24"/>
              </w:rPr>
            </w:pPr>
            <w:r>
              <w:rPr>
                <w:sz w:val="24"/>
                <w:szCs w:val="24"/>
              </w:rPr>
              <w:t xml:space="preserve">Gestión de riesgo de desastres </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65"/>
              <w:rPr>
                <w:sz w:val="24"/>
                <w:szCs w:val="24"/>
              </w:rPr>
            </w:pPr>
            <w:r>
              <w:rPr>
                <w:sz w:val="24"/>
                <w:szCs w:val="24"/>
              </w:rPr>
              <w:t>Instrumentación Quirúrgica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61"/>
              <w:rPr>
                <w:sz w:val="24"/>
                <w:szCs w:val="24"/>
              </w:rPr>
            </w:pPr>
            <w:r>
              <w:rPr>
                <w:sz w:val="24"/>
                <w:szCs w:val="24"/>
              </w:rPr>
              <w:t>Medicina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4"/>
              <w:rPr>
                <w:sz w:val="24"/>
                <w:szCs w:val="24"/>
              </w:rPr>
            </w:pPr>
            <w:r>
              <w:rPr>
                <w:sz w:val="24"/>
                <w:szCs w:val="24"/>
              </w:rPr>
              <w:t>Salud en Fuerzas de Seguridad</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4"/>
              <w:rPr>
                <w:sz w:val="24"/>
                <w:szCs w:val="24"/>
              </w:rPr>
            </w:pPr>
            <w:r>
              <w:rPr>
                <w:sz w:val="24"/>
                <w:szCs w:val="24"/>
              </w:rPr>
              <w:t>Seguridad Ciudadana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4"/>
              <w:rPr>
                <w:sz w:val="24"/>
                <w:szCs w:val="24"/>
              </w:rPr>
            </w:pPr>
            <w:r>
              <w:rPr>
                <w:sz w:val="24"/>
                <w:szCs w:val="24"/>
              </w:rPr>
              <w:t>Seguridad Vial</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0"/>
              <w:rPr>
                <w:sz w:val="24"/>
                <w:szCs w:val="24"/>
              </w:rPr>
            </w:pPr>
            <w:r>
              <w:rPr>
                <w:sz w:val="24"/>
                <w:szCs w:val="24"/>
              </w:rPr>
              <w:t xml:space="preserve">Tecnología Informática, de las </w:t>
            </w:r>
          </w:p>
          <w:p w:rsidR="0025557E" w:rsidRDefault="00610C2C">
            <w:pPr>
              <w:widowControl w:val="0"/>
              <w:spacing w:before="28" w:line="240" w:lineRule="auto"/>
              <w:ind w:left="56"/>
              <w:rPr>
                <w:sz w:val="24"/>
                <w:szCs w:val="24"/>
              </w:rPr>
            </w:pPr>
            <w:r>
              <w:rPr>
                <w:sz w:val="24"/>
                <w:szCs w:val="24"/>
              </w:rPr>
              <w:t>Comunicaciones y Electrónica</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80"/>
        </w:trPr>
        <w:tc>
          <w:tcPr>
            <w:tcW w:w="4654" w:type="dxa"/>
            <w:shd w:val="clear" w:color="auto" w:fill="auto"/>
            <w:tcMar>
              <w:top w:w="100" w:type="dxa"/>
              <w:left w:w="100" w:type="dxa"/>
              <w:bottom w:w="100" w:type="dxa"/>
              <w:right w:w="100" w:type="dxa"/>
            </w:tcMar>
          </w:tcPr>
          <w:p w:rsidR="0025557E" w:rsidRDefault="00610C2C">
            <w:pPr>
              <w:widowControl w:val="0"/>
              <w:spacing w:line="240" w:lineRule="auto"/>
              <w:ind w:left="55"/>
              <w:rPr>
                <w:sz w:val="24"/>
                <w:szCs w:val="24"/>
              </w:rPr>
            </w:pPr>
            <w:r>
              <w:rPr>
                <w:sz w:val="24"/>
                <w:szCs w:val="24"/>
              </w:rPr>
              <w:t>Otras</w:t>
            </w:r>
          </w:p>
          <w:p w:rsidR="0025557E" w:rsidRDefault="0025557E">
            <w:pPr>
              <w:widowControl w:val="0"/>
              <w:spacing w:line="240" w:lineRule="auto"/>
              <w:ind w:left="55"/>
              <w:rPr>
                <w:sz w:val="24"/>
                <w:szCs w:val="24"/>
              </w:rPr>
            </w:pPr>
          </w:p>
          <w:p w:rsidR="0025557E" w:rsidRDefault="00610C2C">
            <w:pPr>
              <w:widowControl w:val="0"/>
              <w:spacing w:line="240" w:lineRule="auto"/>
              <w:ind w:left="55"/>
              <w:rPr>
                <w:sz w:val="24"/>
                <w:szCs w:val="24"/>
              </w:rPr>
            </w:pPr>
            <w:r>
              <w:rPr>
                <w:sz w:val="24"/>
                <w:szCs w:val="24"/>
              </w:rPr>
              <w:t>Especificar:</w:t>
            </w:r>
          </w:p>
        </w:tc>
        <w:tc>
          <w:tcPr>
            <w:tcW w:w="810" w:type="dxa"/>
            <w:shd w:val="clear" w:color="auto" w:fill="auto"/>
            <w:tcMar>
              <w:top w:w="100" w:type="dxa"/>
              <w:left w:w="100" w:type="dxa"/>
              <w:bottom w:w="100" w:type="dxa"/>
              <w:right w:w="100" w:type="dxa"/>
            </w:tcMar>
          </w:tcPr>
          <w:p w:rsidR="0025557E" w:rsidRDefault="0025557E">
            <w:pPr>
              <w:widowControl w:val="0"/>
              <w:rPr>
                <w:sz w:val="24"/>
                <w:szCs w:val="24"/>
              </w:rPr>
            </w:pPr>
          </w:p>
        </w:tc>
      </w:tr>
    </w:tbl>
    <w:p w:rsidR="0025557E" w:rsidRDefault="0025557E">
      <w:pPr>
        <w:widowControl w:val="0"/>
        <w:rPr>
          <w:sz w:val="24"/>
          <w:szCs w:val="24"/>
        </w:rPr>
      </w:pPr>
    </w:p>
    <w:p w:rsidR="0025557E" w:rsidRDefault="0025557E">
      <w:pPr>
        <w:widowControl w:val="0"/>
        <w:ind w:left="425"/>
        <w:rPr>
          <w:sz w:val="24"/>
          <w:szCs w:val="24"/>
        </w:rPr>
      </w:pPr>
    </w:p>
    <w:p w:rsidR="0025557E" w:rsidRDefault="00610C2C">
      <w:pPr>
        <w:widowControl w:val="0"/>
        <w:ind w:left="425"/>
        <w:jc w:val="both"/>
        <w:rPr>
          <w:sz w:val="24"/>
          <w:szCs w:val="24"/>
        </w:rPr>
      </w:pPr>
      <w:r>
        <w:rPr>
          <w:sz w:val="24"/>
          <w:szCs w:val="24"/>
        </w:rPr>
        <w:t>1.2 b) Campo de aplicación (marque con una X sólo un campo de aplicación)</w:t>
      </w:r>
    </w:p>
    <w:p w:rsidR="0025557E" w:rsidRDefault="00610C2C">
      <w:pPr>
        <w:widowControl w:val="0"/>
        <w:ind w:left="425"/>
        <w:jc w:val="both"/>
        <w:rPr>
          <w:i/>
        </w:rPr>
      </w:pPr>
      <w:r>
        <w:rPr>
          <w:i/>
        </w:rPr>
        <w:t>(Refiere a la especialidad de la ciencia en la cual trabaja el proyecto de investigación)</w:t>
      </w:r>
    </w:p>
    <w:p w:rsidR="0025557E" w:rsidRDefault="0025557E">
      <w:pPr>
        <w:widowControl w:val="0"/>
        <w:ind w:left="425"/>
        <w:rPr>
          <w:sz w:val="24"/>
          <w:szCs w:val="24"/>
        </w:rPr>
      </w:pPr>
    </w:p>
    <w:tbl>
      <w:tblPr>
        <w:tblStyle w:val="affffffffffffffa"/>
        <w:tblW w:w="6509"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9"/>
        <w:gridCol w:w="940"/>
      </w:tblGrid>
      <w:tr w:rsidR="0025557E" w:rsidTr="00FD4514">
        <w:trPr>
          <w:trHeight w:val="264"/>
        </w:trPr>
        <w:tc>
          <w:tcPr>
            <w:tcW w:w="5569" w:type="dxa"/>
            <w:shd w:val="clear" w:color="auto" w:fill="auto"/>
            <w:tcMar>
              <w:top w:w="100" w:type="dxa"/>
              <w:left w:w="100" w:type="dxa"/>
              <w:bottom w:w="100" w:type="dxa"/>
              <w:right w:w="100" w:type="dxa"/>
            </w:tcMar>
          </w:tcPr>
          <w:p w:rsidR="0025557E" w:rsidRDefault="00610C2C">
            <w:pPr>
              <w:widowControl w:val="0"/>
              <w:pBdr>
                <w:top w:val="nil"/>
                <w:left w:val="nil"/>
                <w:bottom w:val="nil"/>
                <w:right w:val="nil"/>
                <w:between w:val="nil"/>
              </w:pBdr>
              <w:spacing w:line="240" w:lineRule="auto"/>
              <w:rPr>
                <w:sz w:val="24"/>
                <w:szCs w:val="24"/>
              </w:rPr>
            </w:pPr>
            <w:r>
              <w:rPr>
                <w:sz w:val="24"/>
                <w:szCs w:val="24"/>
              </w:rPr>
              <w:t>Ciencias exactas y naturales</w:t>
            </w:r>
          </w:p>
        </w:tc>
        <w:tc>
          <w:tcPr>
            <w:tcW w:w="940" w:type="dxa"/>
            <w:shd w:val="clear" w:color="auto" w:fill="auto"/>
            <w:tcMar>
              <w:top w:w="100" w:type="dxa"/>
              <w:left w:w="100" w:type="dxa"/>
              <w:bottom w:w="100" w:type="dxa"/>
              <w:right w:w="100" w:type="dxa"/>
            </w:tcMar>
          </w:tcPr>
          <w:p w:rsidR="0025557E" w:rsidRDefault="0025557E">
            <w:pPr>
              <w:widowControl w:val="0"/>
              <w:pBdr>
                <w:top w:val="nil"/>
                <w:left w:val="nil"/>
                <w:bottom w:val="nil"/>
                <w:right w:val="nil"/>
                <w:between w:val="nil"/>
              </w:pBdr>
              <w:spacing w:line="240" w:lineRule="auto"/>
              <w:rPr>
                <w:sz w:val="24"/>
                <w:szCs w:val="24"/>
              </w:rPr>
            </w:pPr>
          </w:p>
        </w:tc>
      </w:tr>
      <w:tr w:rsidR="0025557E" w:rsidTr="00FD4514">
        <w:trPr>
          <w:trHeight w:val="264"/>
        </w:trPr>
        <w:tc>
          <w:tcPr>
            <w:tcW w:w="5569" w:type="dxa"/>
            <w:shd w:val="clear" w:color="auto" w:fill="auto"/>
            <w:tcMar>
              <w:top w:w="100" w:type="dxa"/>
              <w:left w:w="100" w:type="dxa"/>
              <w:bottom w:w="100" w:type="dxa"/>
              <w:right w:w="100" w:type="dxa"/>
            </w:tcMar>
          </w:tcPr>
          <w:p w:rsidR="0025557E" w:rsidRDefault="00610C2C">
            <w:pPr>
              <w:widowControl w:val="0"/>
              <w:pBdr>
                <w:top w:val="nil"/>
                <w:left w:val="nil"/>
                <w:bottom w:val="nil"/>
                <w:right w:val="nil"/>
                <w:between w:val="nil"/>
              </w:pBdr>
              <w:spacing w:line="240" w:lineRule="auto"/>
              <w:rPr>
                <w:sz w:val="24"/>
                <w:szCs w:val="24"/>
              </w:rPr>
            </w:pPr>
            <w:r>
              <w:rPr>
                <w:sz w:val="24"/>
                <w:szCs w:val="24"/>
              </w:rPr>
              <w:t>Ingeniería y tecnología</w:t>
            </w:r>
          </w:p>
        </w:tc>
        <w:tc>
          <w:tcPr>
            <w:tcW w:w="940" w:type="dxa"/>
            <w:shd w:val="clear" w:color="auto" w:fill="auto"/>
            <w:tcMar>
              <w:top w:w="100" w:type="dxa"/>
              <w:left w:w="100" w:type="dxa"/>
              <w:bottom w:w="100" w:type="dxa"/>
              <w:right w:w="100" w:type="dxa"/>
            </w:tcMar>
          </w:tcPr>
          <w:p w:rsidR="0025557E" w:rsidRDefault="0025557E">
            <w:pPr>
              <w:widowControl w:val="0"/>
              <w:pBdr>
                <w:top w:val="nil"/>
                <w:left w:val="nil"/>
                <w:bottom w:val="nil"/>
                <w:right w:val="nil"/>
                <w:between w:val="nil"/>
              </w:pBdr>
              <w:spacing w:line="240" w:lineRule="auto"/>
              <w:rPr>
                <w:sz w:val="24"/>
                <w:szCs w:val="24"/>
              </w:rPr>
            </w:pPr>
          </w:p>
        </w:tc>
      </w:tr>
      <w:tr w:rsidR="0025557E" w:rsidTr="00FD4514">
        <w:trPr>
          <w:trHeight w:val="264"/>
        </w:trPr>
        <w:tc>
          <w:tcPr>
            <w:tcW w:w="5569" w:type="dxa"/>
            <w:shd w:val="clear" w:color="auto" w:fill="auto"/>
            <w:tcMar>
              <w:top w:w="100" w:type="dxa"/>
              <w:left w:w="100" w:type="dxa"/>
              <w:bottom w:w="100" w:type="dxa"/>
              <w:right w:w="100" w:type="dxa"/>
            </w:tcMar>
          </w:tcPr>
          <w:p w:rsidR="0025557E" w:rsidRDefault="00610C2C">
            <w:pPr>
              <w:widowControl w:val="0"/>
              <w:pBdr>
                <w:top w:val="nil"/>
                <w:left w:val="nil"/>
                <w:bottom w:val="nil"/>
                <w:right w:val="nil"/>
                <w:between w:val="nil"/>
              </w:pBdr>
              <w:spacing w:line="240" w:lineRule="auto"/>
              <w:rPr>
                <w:sz w:val="24"/>
                <w:szCs w:val="24"/>
              </w:rPr>
            </w:pPr>
            <w:r>
              <w:rPr>
                <w:sz w:val="24"/>
                <w:szCs w:val="24"/>
              </w:rPr>
              <w:t>Ciencias médicas</w:t>
            </w:r>
          </w:p>
        </w:tc>
        <w:tc>
          <w:tcPr>
            <w:tcW w:w="940" w:type="dxa"/>
            <w:shd w:val="clear" w:color="auto" w:fill="auto"/>
            <w:tcMar>
              <w:top w:w="100" w:type="dxa"/>
              <w:left w:w="100" w:type="dxa"/>
              <w:bottom w:w="100" w:type="dxa"/>
              <w:right w:w="100" w:type="dxa"/>
            </w:tcMar>
          </w:tcPr>
          <w:p w:rsidR="0025557E" w:rsidRDefault="0025557E">
            <w:pPr>
              <w:widowControl w:val="0"/>
              <w:pBdr>
                <w:top w:val="nil"/>
                <w:left w:val="nil"/>
                <w:bottom w:val="nil"/>
                <w:right w:val="nil"/>
                <w:between w:val="nil"/>
              </w:pBdr>
              <w:spacing w:line="240" w:lineRule="auto"/>
              <w:rPr>
                <w:sz w:val="24"/>
                <w:szCs w:val="24"/>
              </w:rPr>
            </w:pPr>
          </w:p>
        </w:tc>
      </w:tr>
      <w:tr w:rsidR="0025557E" w:rsidTr="00FD4514">
        <w:trPr>
          <w:trHeight w:val="279"/>
        </w:trPr>
        <w:tc>
          <w:tcPr>
            <w:tcW w:w="5569" w:type="dxa"/>
            <w:shd w:val="clear" w:color="auto" w:fill="auto"/>
            <w:tcMar>
              <w:top w:w="100" w:type="dxa"/>
              <w:left w:w="100" w:type="dxa"/>
              <w:bottom w:w="100" w:type="dxa"/>
              <w:right w:w="100" w:type="dxa"/>
            </w:tcMar>
          </w:tcPr>
          <w:p w:rsidR="0025557E" w:rsidRDefault="00610C2C">
            <w:pPr>
              <w:widowControl w:val="0"/>
              <w:pBdr>
                <w:top w:val="nil"/>
                <w:left w:val="nil"/>
                <w:bottom w:val="nil"/>
                <w:right w:val="nil"/>
                <w:between w:val="nil"/>
              </w:pBdr>
              <w:spacing w:line="240" w:lineRule="auto"/>
              <w:rPr>
                <w:sz w:val="24"/>
                <w:szCs w:val="24"/>
              </w:rPr>
            </w:pPr>
            <w:r>
              <w:rPr>
                <w:sz w:val="24"/>
                <w:szCs w:val="24"/>
              </w:rPr>
              <w:t>Ciencias agrícolas y veterinarias</w:t>
            </w:r>
          </w:p>
        </w:tc>
        <w:tc>
          <w:tcPr>
            <w:tcW w:w="940" w:type="dxa"/>
            <w:shd w:val="clear" w:color="auto" w:fill="auto"/>
            <w:tcMar>
              <w:top w:w="100" w:type="dxa"/>
              <w:left w:w="100" w:type="dxa"/>
              <w:bottom w:w="100" w:type="dxa"/>
              <w:right w:w="100" w:type="dxa"/>
            </w:tcMar>
          </w:tcPr>
          <w:p w:rsidR="0025557E" w:rsidRDefault="0025557E">
            <w:pPr>
              <w:widowControl w:val="0"/>
              <w:pBdr>
                <w:top w:val="nil"/>
                <w:left w:val="nil"/>
                <w:bottom w:val="nil"/>
                <w:right w:val="nil"/>
                <w:between w:val="nil"/>
              </w:pBdr>
              <w:spacing w:line="240" w:lineRule="auto"/>
              <w:rPr>
                <w:sz w:val="24"/>
                <w:szCs w:val="24"/>
              </w:rPr>
            </w:pPr>
          </w:p>
        </w:tc>
      </w:tr>
    </w:tbl>
    <w:tbl>
      <w:tblPr>
        <w:tblStyle w:val="Tablaconcuadrcula"/>
        <w:tblW w:w="6495" w:type="dxa"/>
        <w:tblInd w:w="534" w:type="dxa"/>
        <w:tblLook w:val="04A0" w:firstRow="1" w:lastRow="0" w:firstColumn="1" w:lastColumn="0" w:noHBand="0" w:noVBand="1"/>
      </w:tblPr>
      <w:tblGrid>
        <w:gridCol w:w="5515"/>
        <w:gridCol w:w="980"/>
      </w:tblGrid>
      <w:tr w:rsidR="00952C66" w:rsidTr="00952C66">
        <w:trPr>
          <w:trHeight w:val="461"/>
        </w:trPr>
        <w:tc>
          <w:tcPr>
            <w:tcW w:w="5515" w:type="dxa"/>
          </w:tcPr>
          <w:p w:rsidR="00952C66" w:rsidRDefault="00952C66" w:rsidP="00952C66">
            <w:pPr>
              <w:widowControl w:val="0"/>
              <w:pBdr>
                <w:top w:val="nil"/>
                <w:left w:val="nil"/>
                <w:bottom w:val="nil"/>
                <w:right w:val="nil"/>
                <w:between w:val="nil"/>
              </w:pBdr>
              <w:rPr>
                <w:sz w:val="24"/>
                <w:szCs w:val="24"/>
              </w:rPr>
            </w:pPr>
            <w:r>
              <w:rPr>
                <w:sz w:val="24"/>
                <w:szCs w:val="24"/>
              </w:rPr>
              <w:t>Ciencias Sociales</w:t>
            </w:r>
          </w:p>
        </w:tc>
        <w:tc>
          <w:tcPr>
            <w:tcW w:w="980" w:type="dxa"/>
          </w:tcPr>
          <w:p w:rsidR="00952C66" w:rsidRDefault="00952C66" w:rsidP="00952C66">
            <w:pPr>
              <w:widowControl w:val="0"/>
              <w:pBdr>
                <w:top w:val="nil"/>
                <w:left w:val="nil"/>
                <w:bottom w:val="nil"/>
                <w:right w:val="nil"/>
                <w:between w:val="nil"/>
              </w:pBdr>
              <w:rPr>
                <w:sz w:val="24"/>
                <w:szCs w:val="24"/>
              </w:rPr>
            </w:pPr>
          </w:p>
        </w:tc>
      </w:tr>
      <w:tr w:rsidR="00952C66" w:rsidTr="00952C66">
        <w:trPr>
          <w:trHeight w:val="399"/>
        </w:trPr>
        <w:tc>
          <w:tcPr>
            <w:tcW w:w="5515" w:type="dxa"/>
          </w:tcPr>
          <w:p w:rsidR="00952C66" w:rsidRDefault="00952C66" w:rsidP="00952C66">
            <w:pPr>
              <w:widowControl w:val="0"/>
              <w:pBdr>
                <w:top w:val="nil"/>
                <w:left w:val="nil"/>
                <w:bottom w:val="nil"/>
                <w:right w:val="nil"/>
                <w:between w:val="nil"/>
              </w:pBdr>
              <w:rPr>
                <w:sz w:val="24"/>
                <w:szCs w:val="24"/>
              </w:rPr>
            </w:pPr>
            <w:r>
              <w:rPr>
                <w:sz w:val="24"/>
                <w:szCs w:val="24"/>
              </w:rPr>
              <w:t>Humanidades y Artes</w:t>
            </w:r>
          </w:p>
        </w:tc>
        <w:tc>
          <w:tcPr>
            <w:tcW w:w="980" w:type="dxa"/>
          </w:tcPr>
          <w:p w:rsidR="00952C66" w:rsidRDefault="00952C66" w:rsidP="00952C66">
            <w:pPr>
              <w:widowControl w:val="0"/>
              <w:pBdr>
                <w:top w:val="nil"/>
                <w:left w:val="nil"/>
                <w:bottom w:val="nil"/>
                <w:right w:val="nil"/>
                <w:between w:val="nil"/>
              </w:pBdr>
              <w:rPr>
                <w:sz w:val="24"/>
                <w:szCs w:val="24"/>
              </w:rPr>
            </w:pPr>
          </w:p>
        </w:tc>
      </w:tr>
    </w:tbl>
    <w:p w:rsidR="00FD4514" w:rsidRDefault="00FD4514">
      <w:pPr>
        <w:widowControl w:val="0"/>
        <w:ind w:left="425"/>
        <w:rPr>
          <w:sz w:val="24"/>
          <w:szCs w:val="24"/>
        </w:rPr>
      </w:pPr>
    </w:p>
    <w:p w:rsidR="0025557E" w:rsidRDefault="0025557E">
      <w:pPr>
        <w:widowControl w:val="0"/>
        <w:rPr>
          <w:sz w:val="24"/>
          <w:szCs w:val="24"/>
        </w:rPr>
      </w:pPr>
    </w:p>
    <w:p w:rsidR="00952C66" w:rsidRDefault="00952C66">
      <w:pPr>
        <w:widowControl w:val="0"/>
        <w:spacing w:line="240" w:lineRule="auto"/>
        <w:ind w:left="414"/>
        <w:rPr>
          <w:sz w:val="24"/>
          <w:szCs w:val="24"/>
        </w:rPr>
      </w:pPr>
    </w:p>
    <w:p w:rsidR="00952C66" w:rsidRDefault="00952C66" w:rsidP="00952C66">
      <w:pPr>
        <w:jc w:val="center"/>
        <w:rPr>
          <w:b/>
          <w:sz w:val="24"/>
          <w:szCs w:val="24"/>
        </w:rPr>
      </w:pPr>
      <w:r>
        <w:rPr>
          <w:b/>
          <w:sz w:val="24"/>
          <w:szCs w:val="24"/>
        </w:rPr>
        <w:lastRenderedPageBreak/>
        <w:t>-ANEXO II-</w:t>
      </w:r>
    </w:p>
    <w:p w:rsidR="00952C66" w:rsidRDefault="00952C66">
      <w:pPr>
        <w:widowControl w:val="0"/>
        <w:spacing w:line="240" w:lineRule="auto"/>
        <w:ind w:left="414"/>
        <w:rPr>
          <w:sz w:val="24"/>
          <w:szCs w:val="24"/>
        </w:rPr>
      </w:pPr>
    </w:p>
    <w:p w:rsidR="0025557E" w:rsidRDefault="00610C2C">
      <w:pPr>
        <w:widowControl w:val="0"/>
        <w:spacing w:line="240" w:lineRule="auto"/>
        <w:ind w:left="414"/>
        <w:rPr>
          <w:sz w:val="24"/>
          <w:szCs w:val="24"/>
        </w:rPr>
      </w:pPr>
      <w:r>
        <w:rPr>
          <w:sz w:val="24"/>
          <w:szCs w:val="24"/>
        </w:rPr>
        <w:t xml:space="preserve">1.3 Línea prioritaria de Investigación (Marque con una X) </w:t>
      </w:r>
    </w:p>
    <w:p w:rsidR="0025557E" w:rsidRDefault="0025557E">
      <w:pPr>
        <w:widowControl w:val="0"/>
        <w:spacing w:line="240" w:lineRule="auto"/>
        <w:ind w:left="414"/>
        <w:rPr>
          <w:sz w:val="24"/>
          <w:szCs w:val="24"/>
        </w:rPr>
      </w:pPr>
    </w:p>
    <w:tbl>
      <w:tblPr>
        <w:tblStyle w:val="affffffffffffffb"/>
        <w:tblW w:w="6410"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5"/>
        <w:gridCol w:w="555"/>
      </w:tblGrid>
      <w:tr w:rsidR="0025557E">
        <w:trPr>
          <w:trHeight w:val="720"/>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398" w:right="173" w:firstLine="15"/>
              <w:rPr>
                <w:sz w:val="24"/>
                <w:szCs w:val="24"/>
              </w:rPr>
            </w:pPr>
            <w:r>
              <w:rPr>
                <w:sz w:val="24"/>
                <w:szCs w:val="24"/>
              </w:rPr>
              <w:t>1. Desarrollo de nuevas tecnologías en vinculación con la práctica preventiva y de investigación policial</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735"/>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404" w:right="184" w:hanging="7"/>
              <w:rPr>
                <w:sz w:val="24"/>
                <w:szCs w:val="24"/>
              </w:rPr>
            </w:pPr>
            <w:r>
              <w:rPr>
                <w:sz w:val="24"/>
                <w:szCs w:val="24"/>
              </w:rPr>
              <w:t>2. Producción de conocimiento para la mejora de los procedimientos de investigación criminal.</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p w:rsidR="0025557E" w:rsidRDefault="0025557E">
            <w:pPr>
              <w:widowControl w:val="0"/>
              <w:rPr>
                <w:sz w:val="24"/>
                <w:szCs w:val="24"/>
              </w:rPr>
            </w:pPr>
          </w:p>
        </w:tc>
      </w:tr>
      <w:tr w:rsidR="0025557E">
        <w:trPr>
          <w:trHeight w:val="735"/>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398" w:right="177" w:firstLine="1"/>
              <w:rPr>
                <w:sz w:val="24"/>
                <w:szCs w:val="24"/>
              </w:rPr>
            </w:pPr>
            <w:r>
              <w:rPr>
                <w:sz w:val="24"/>
                <w:szCs w:val="24"/>
              </w:rPr>
              <w:t>3. Desarrollos en ciencias aplicadas para la mejora en la investigación criminal</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735"/>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397" w:right="189" w:hanging="2"/>
              <w:rPr>
                <w:sz w:val="24"/>
                <w:szCs w:val="24"/>
              </w:rPr>
            </w:pPr>
            <w:r>
              <w:rPr>
                <w:sz w:val="24"/>
                <w:szCs w:val="24"/>
              </w:rPr>
              <w:t>4. Modos de organización y gestión de los recursos de las fuerzas de seguridad.</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465"/>
        </w:trPr>
        <w:tc>
          <w:tcPr>
            <w:tcW w:w="5855" w:type="dxa"/>
            <w:shd w:val="clear" w:color="auto" w:fill="auto"/>
            <w:tcMar>
              <w:top w:w="100" w:type="dxa"/>
              <w:left w:w="100" w:type="dxa"/>
              <w:bottom w:w="100" w:type="dxa"/>
              <w:right w:w="100" w:type="dxa"/>
            </w:tcMar>
          </w:tcPr>
          <w:p w:rsidR="0025557E" w:rsidRDefault="00610C2C">
            <w:pPr>
              <w:widowControl w:val="0"/>
              <w:spacing w:line="240" w:lineRule="auto"/>
              <w:ind w:left="425" w:right="257"/>
              <w:rPr>
                <w:sz w:val="24"/>
                <w:szCs w:val="24"/>
              </w:rPr>
            </w:pPr>
            <w:r>
              <w:rPr>
                <w:sz w:val="24"/>
                <w:szCs w:val="24"/>
              </w:rPr>
              <w:t>5. Procesos de formación y profesionalización policial</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990"/>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404" w:right="205" w:hanging="6"/>
              <w:rPr>
                <w:sz w:val="24"/>
                <w:szCs w:val="24"/>
              </w:rPr>
            </w:pPr>
            <w:r>
              <w:rPr>
                <w:sz w:val="24"/>
                <w:szCs w:val="24"/>
              </w:rPr>
              <w:t xml:space="preserve">6. Redefinición de la función policial en el marco del modelo de seguridad ciudadana y </w:t>
            </w:r>
          </w:p>
          <w:p w:rsidR="0025557E" w:rsidRDefault="00610C2C">
            <w:pPr>
              <w:widowControl w:val="0"/>
              <w:spacing w:before="5" w:line="240" w:lineRule="auto"/>
              <w:ind w:left="397"/>
              <w:rPr>
                <w:sz w:val="24"/>
                <w:szCs w:val="24"/>
              </w:rPr>
            </w:pPr>
            <w:r>
              <w:rPr>
                <w:sz w:val="24"/>
                <w:szCs w:val="24"/>
              </w:rPr>
              <w:t>democrática</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735"/>
        </w:trPr>
        <w:tc>
          <w:tcPr>
            <w:tcW w:w="5855" w:type="dxa"/>
            <w:shd w:val="clear" w:color="auto" w:fill="auto"/>
            <w:tcMar>
              <w:top w:w="100" w:type="dxa"/>
              <w:left w:w="100" w:type="dxa"/>
              <w:bottom w:w="100" w:type="dxa"/>
              <w:right w:w="100" w:type="dxa"/>
            </w:tcMar>
          </w:tcPr>
          <w:p w:rsidR="0025557E" w:rsidRDefault="00610C2C">
            <w:pPr>
              <w:widowControl w:val="0"/>
              <w:spacing w:line="231" w:lineRule="auto"/>
              <w:ind w:left="425" w:right="177"/>
              <w:rPr>
                <w:sz w:val="24"/>
                <w:szCs w:val="24"/>
              </w:rPr>
            </w:pPr>
            <w:r>
              <w:rPr>
                <w:sz w:val="24"/>
                <w:szCs w:val="24"/>
              </w:rPr>
              <w:t>7. Bienestar del personal de las fuerzas y prestación de servicios de salud.</w:t>
            </w:r>
          </w:p>
        </w:tc>
        <w:tc>
          <w:tcPr>
            <w:tcW w:w="555" w:type="dxa"/>
            <w:shd w:val="clear" w:color="auto" w:fill="auto"/>
            <w:tcMar>
              <w:top w:w="100" w:type="dxa"/>
              <w:left w:w="100" w:type="dxa"/>
              <w:bottom w:w="100" w:type="dxa"/>
              <w:right w:w="100" w:type="dxa"/>
            </w:tcMar>
          </w:tcPr>
          <w:p w:rsidR="0025557E" w:rsidRDefault="0025557E">
            <w:pPr>
              <w:widowControl w:val="0"/>
              <w:rPr>
                <w:sz w:val="24"/>
                <w:szCs w:val="24"/>
              </w:rPr>
            </w:pPr>
          </w:p>
        </w:tc>
      </w:tr>
    </w:tbl>
    <w:p w:rsidR="0025557E" w:rsidRDefault="0025557E">
      <w:pPr>
        <w:widowControl w:val="0"/>
        <w:rPr>
          <w:sz w:val="24"/>
          <w:szCs w:val="24"/>
        </w:rPr>
      </w:pPr>
    </w:p>
    <w:p w:rsidR="0025557E" w:rsidRDefault="00610C2C">
      <w:pPr>
        <w:widowControl w:val="0"/>
        <w:spacing w:line="360" w:lineRule="auto"/>
        <w:ind w:left="414"/>
        <w:rPr>
          <w:sz w:val="24"/>
          <w:szCs w:val="24"/>
        </w:rPr>
      </w:pPr>
      <w:r>
        <w:rPr>
          <w:sz w:val="24"/>
          <w:szCs w:val="24"/>
        </w:rPr>
        <w:t xml:space="preserve">1.3.1 </w:t>
      </w:r>
      <w:proofErr w:type="spellStart"/>
      <w:r>
        <w:rPr>
          <w:sz w:val="24"/>
          <w:szCs w:val="24"/>
        </w:rPr>
        <w:t>Sublínea</w:t>
      </w:r>
      <w:proofErr w:type="spellEnd"/>
      <w:r>
        <w:rPr>
          <w:sz w:val="24"/>
          <w:szCs w:val="24"/>
        </w:rPr>
        <w:t xml:space="preserve"> de investigación (si la hubiere)</w:t>
      </w:r>
      <w:r>
        <w:rPr>
          <w:sz w:val="24"/>
          <w:szCs w:val="24"/>
          <w:vertAlign w:val="superscript"/>
        </w:rPr>
        <w:footnoteReference w:id="1"/>
      </w:r>
      <w:r>
        <w:rPr>
          <w:sz w:val="24"/>
          <w:szCs w:val="24"/>
        </w:rPr>
        <w:t xml:space="preserve"> </w:t>
      </w:r>
    </w:p>
    <w:tbl>
      <w:tblPr>
        <w:tblStyle w:val="affffffffffffffc"/>
        <w:tblW w:w="8939" w:type="dxa"/>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9"/>
      </w:tblGrid>
      <w:tr w:rsidR="0025557E">
        <w:tc>
          <w:tcPr>
            <w:tcW w:w="8939"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lastRenderedPageBreak/>
              <w:t>COMPLETAR AQUÍ</w:t>
            </w:r>
          </w:p>
        </w:tc>
      </w:tr>
    </w:tbl>
    <w:p w:rsidR="0025557E" w:rsidRDefault="00610C2C">
      <w:pPr>
        <w:widowControl w:val="0"/>
        <w:spacing w:line="240" w:lineRule="auto"/>
        <w:ind w:left="420"/>
        <w:rPr>
          <w:sz w:val="24"/>
          <w:szCs w:val="24"/>
        </w:rPr>
      </w:pPr>
      <w:r>
        <w:rPr>
          <w:sz w:val="24"/>
          <w:szCs w:val="24"/>
        </w:rPr>
        <w:t xml:space="preserve">1.4 Resumen del proyecto (máx. 200 palabras). </w:t>
      </w:r>
    </w:p>
    <w:p w:rsidR="0025557E" w:rsidRDefault="0025557E">
      <w:pPr>
        <w:widowControl w:val="0"/>
        <w:spacing w:line="240" w:lineRule="auto"/>
        <w:ind w:left="414"/>
        <w:rPr>
          <w:sz w:val="24"/>
          <w:szCs w:val="24"/>
        </w:rPr>
      </w:pPr>
    </w:p>
    <w:tbl>
      <w:tblPr>
        <w:tblStyle w:val="affffffffffffffd"/>
        <w:tblW w:w="8970"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tblGrid>
      <w:tr w:rsidR="0025557E">
        <w:trPr>
          <w:trHeight w:val="480"/>
        </w:trPr>
        <w:tc>
          <w:tcPr>
            <w:tcW w:w="8970"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rPr>
          <w:sz w:val="24"/>
          <w:szCs w:val="24"/>
        </w:rPr>
      </w:pPr>
    </w:p>
    <w:p w:rsidR="0025557E" w:rsidRDefault="0025557E">
      <w:pPr>
        <w:widowControl w:val="0"/>
        <w:rPr>
          <w:sz w:val="24"/>
          <w:szCs w:val="24"/>
        </w:rPr>
      </w:pPr>
    </w:p>
    <w:p w:rsidR="0025557E" w:rsidRDefault="00610C2C">
      <w:pPr>
        <w:widowControl w:val="0"/>
        <w:spacing w:line="259" w:lineRule="auto"/>
        <w:ind w:left="404" w:right="403" w:firstLine="7"/>
        <w:rPr>
          <w:sz w:val="24"/>
          <w:szCs w:val="24"/>
        </w:rPr>
      </w:pPr>
      <w:r>
        <w:rPr>
          <w:sz w:val="24"/>
          <w:szCs w:val="24"/>
        </w:rPr>
        <w:t xml:space="preserve">1.5 Palabras clave en español y en inglés (mínimo 2, máximo 4; separadas por un </w:t>
      </w:r>
      <w:proofErr w:type="spellStart"/>
      <w:r>
        <w:rPr>
          <w:sz w:val="24"/>
          <w:szCs w:val="24"/>
        </w:rPr>
        <w:t>guión</w:t>
      </w:r>
      <w:proofErr w:type="spellEnd"/>
      <w:r>
        <w:rPr>
          <w:sz w:val="24"/>
          <w:szCs w:val="24"/>
        </w:rPr>
        <w:t xml:space="preserve"> bajo y en mayúscula).</w:t>
      </w:r>
    </w:p>
    <w:p w:rsidR="0025557E" w:rsidRDefault="00610C2C">
      <w:pPr>
        <w:widowControl w:val="0"/>
        <w:spacing w:line="259" w:lineRule="auto"/>
        <w:ind w:left="404" w:right="403" w:firstLine="7"/>
        <w:rPr>
          <w:i/>
          <w:sz w:val="20"/>
          <w:szCs w:val="20"/>
        </w:rPr>
      </w:pPr>
      <w:r>
        <w:rPr>
          <w:i/>
          <w:sz w:val="20"/>
          <w:szCs w:val="20"/>
        </w:rPr>
        <w:t xml:space="preserve"> Las palabras claves deben dar cuenta de la perspectiva teórica o metodológica</w:t>
      </w:r>
    </w:p>
    <w:p w:rsidR="0025557E" w:rsidRDefault="00610C2C">
      <w:pPr>
        <w:widowControl w:val="0"/>
        <w:spacing w:before="311" w:line="240" w:lineRule="auto"/>
        <w:ind w:left="407"/>
        <w:rPr>
          <w:sz w:val="24"/>
          <w:szCs w:val="24"/>
        </w:rPr>
      </w:pPr>
      <w:r>
        <w:rPr>
          <w:sz w:val="24"/>
          <w:szCs w:val="24"/>
        </w:rPr>
        <w:t xml:space="preserve">ESPAÑOL: </w:t>
      </w:r>
    </w:p>
    <w:p w:rsidR="0025557E" w:rsidRDefault="00610C2C">
      <w:pPr>
        <w:widowControl w:val="0"/>
        <w:spacing w:before="28" w:line="240" w:lineRule="auto"/>
        <w:ind w:left="410"/>
        <w:rPr>
          <w:sz w:val="24"/>
          <w:szCs w:val="24"/>
        </w:rPr>
      </w:pPr>
      <w:r>
        <w:rPr>
          <w:sz w:val="24"/>
          <w:szCs w:val="24"/>
        </w:rPr>
        <w:t xml:space="preserve">INGLÉS: </w:t>
      </w:r>
    </w:p>
    <w:p w:rsidR="0025557E" w:rsidRDefault="00610C2C">
      <w:pPr>
        <w:widowControl w:val="0"/>
        <w:spacing w:before="613" w:line="240" w:lineRule="auto"/>
        <w:ind w:left="395"/>
        <w:rPr>
          <w:b/>
          <w:sz w:val="24"/>
          <w:szCs w:val="24"/>
        </w:rPr>
      </w:pPr>
      <w:r>
        <w:rPr>
          <w:b/>
          <w:sz w:val="24"/>
          <w:szCs w:val="24"/>
        </w:rPr>
        <w:t xml:space="preserve">2. PLAN DE INVESTIGACIÓN </w:t>
      </w:r>
    </w:p>
    <w:p w:rsidR="0025557E" w:rsidRDefault="0025557E">
      <w:pPr>
        <w:widowControl w:val="0"/>
        <w:spacing w:line="240" w:lineRule="auto"/>
        <w:ind w:left="395"/>
        <w:rPr>
          <w:b/>
          <w:sz w:val="24"/>
          <w:szCs w:val="24"/>
        </w:rPr>
      </w:pPr>
    </w:p>
    <w:p w:rsidR="0025557E" w:rsidRDefault="00610C2C">
      <w:pPr>
        <w:widowControl w:val="0"/>
        <w:spacing w:before="328" w:line="240" w:lineRule="auto"/>
        <w:ind w:left="425"/>
        <w:rPr>
          <w:sz w:val="24"/>
          <w:szCs w:val="24"/>
        </w:rPr>
      </w:pPr>
      <w:r>
        <w:rPr>
          <w:sz w:val="24"/>
          <w:szCs w:val="24"/>
        </w:rPr>
        <w:t xml:space="preserve">2.1 Pregunta-problema </w:t>
      </w:r>
    </w:p>
    <w:p w:rsidR="0025557E" w:rsidRDefault="00610C2C">
      <w:pPr>
        <w:widowControl w:val="0"/>
        <w:spacing w:before="103" w:line="263" w:lineRule="auto"/>
        <w:ind w:left="397" w:right="410" w:firstLine="7"/>
        <w:jc w:val="both"/>
        <w:rPr>
          <w:i/>
          <w:sz w:val="24"/>
          <w:szCs w:val="24"/>
        </w:rPr>
      </w:pPr>
      <w:r>
        <w:rPr>
          <w:i/>
          <w:sz w:val="20"/>
          <w:szCs w:val="20"/>
        </w:rPr>
        <w:t>Los equipos deberán plantear aquí las preguntas de investigación a las que el proyecto se dirige. Aquellos proyectos que cuenten con hipótesis de trabajo, en tanto posibles respuestas a sus interrogantes de investigación, deberán consignarlas en este apartado.</w:t>
      </w:r>
      <w:r>
        <w:rPr>
          <w:i/>
          <w:sz w:val="24"/>
          <w:szCs w:val="24"/>
        </w:rPr>
        <w:t xml:space="preserve"> </w:t>
      </w:r>
    </w:p>
    <w:p w:rsidR="00FD4514" w:rsidRDefault="00FD4514" w:rsidP="00952C66">
      <w:pPr>
        <w:widowControl w:val="0"/>
        <w:tabs>
          <w:tab w:val="left" w:pos="3165"/>
        </w:tabs>
        <w:spacing w:before="328" w:line="360" w:lineRule="auto"/>
        <w:ind w:right="-40" w:firstLine="15"/>
        <w:rPr>
          <w:b/>
          <w:sz w:val="24"/>
          <w:szCs w:val="24"/>
        </w:rPr>
      </w:pPr>
    </w:p>
    <w:tbl>
      <w:tblPr>
        <w:tblW w:w="889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FD4514" w:rsidTr="0035061E">
        <w:trPr>
          <w:trHeight w:val="480"/>
        </w:trPr>
        <w:tc>
          <w:tcPr>
            <w:tcW w:w="8895" w:type="dxa"/>
            <w:shd w:val="clear" w:color="auto" w:fill="auto"/>
            <w:tcMar>
              <w:top w:w="100" w:type="dxa"/>
              <w:left w:w="100" w:type="dxa"/>
              <w:bottom w:w="100" w:type="dxa"/>
              <w:right w:w="100" w:type="dxa"/>
            </w:tcMar>
          </w:tcPr>
          <w:p w:rsidR="00FD4514" w:rsidRDefault="00FD4514" w:rsidP="0035061E">
            <w:pPr>
              <w:widowControl w:val="0"/>
              <w:spacing w:line="240" w:lineRule="auto"/>
              <w:ind w:left="410"/>
              <w:rPr>
                <w:i/>
                <w:sz w:val="24"/>
                <w:szCs w:val="24"/>
              </w:rPr>
            </w:pPr>
            <w:r>
              <w:rPr>
                <w:i/>
                <w:sz w:val="24"/>
                <w:szCs w:val="24"/>
              </w:rPr>
              <w:t>COMPLETAR AQUÍ</w:t>
            </w:r>
          </w:p>
        </w:tc>
      </w:tr>
    </w:tbl>
    <w:p w:rsidR="00FD4514" w:rsidRDefault="00FD4514">
      <w:pPr>
        <w:widowControl w:val="0"/>
        <w:rPr>
          <w:sz w:val="24"/>
          <w:szCs w:val="24"/>
        </w:rPr>
      </w:pPr>
    </w:p>
    <w:p w:rsidR="00FD4514" w:rsidRDefault="00FD4514">
      <w:pPr>
        <w:widowControl w:val="0"/>
        <w:rPr>
          <w:sz w:val="24"/>
          <w:szCs w:val="24"/>
        </w:rPr>
      </w:pPr>
    </w:p>
    <w:p w:rsidR="0025557E" w:rsidRDefault="00610C2C">
      <w:pPr>
        <w:widowControl w:val="0"/>
        <w:spacing w:line="240" w:lineRule="auto"/>
        <w:ind w:left="420"/>
        <w:rPr>
          <w:sz w:val="24"/>
          <w:szCs w:val="24"/>
        </w:rPr>
      </w:pPr>
      <w:r>
        <w:rPr>
          <w:sz w:val="24"/>
          <w:szCs w:val="24"/>
        </w:rPr>
        <w:t xml:space="preserve">2.2 Alcance de la investigación. </w:t>
      </w:r>
    </w:p>
    <w:p w:rsidR="0025557E" w:rsidRDefault="00610C2C">
      <w:pPr>
        <w:widowControl w:val="0"/>
        <w:spacing w:before="101" w:line="240" w:lineRule="auto"/>
        <w:ind w:left="400"/>
        <w:rPr>
          <w:i/>
          <w:sz w:val="20"/>
          <w:szCs w:val="20"/>
        </w:rPr>
      </w:pPr>
      <w:r>
        <w:rPr>
          <w:i/>
          <w:sz w:val="20"/>
          <w:szCs w:val="20"/>
        </w:rPr>
        <w:t xml:space="preserve">Marque con una cruz el tipo de alcance en el que se inscribe el plan de trabajo. </w:t>
      </w:r>
      <w:r>
        <w:rPr>
          <w:i/>
          <w:sz w:val="20"/>
          <w:szCs w:val="20"/>
          <w:vertAlign w:val="superscript"/>
        </w:rPr>
        <w:footnoteReference w:id="2"/>
      </w:r>
    </w:p>
    <w:p w:rsidR="0025557E" w:rsidRDefault="0025557E">
      <w:pPr>
        <w:widowControl w:val="0"/>
        <w:spacing w:before="101" w:line="240" w:lineRule="auto"/>
        <w:ind w:left="400"/>
        <w:rPr>
          <w:i/>
          <w:sz w:val="24"/>
          <w:szCs w:val="24"/>
        </w:rPr>
      </w:pPr>
    </w:p>
    <w:tbl>
      <w:tblPr>
        <w:tblStyle w:val="afffffffffffffff"/>
        <w:tblW w:w="583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975"/>
      </w:tblGrid>
      <w:tr w:rsidR="0025557E">
        <w:trPr>
          <w:trHeight w:val="480"/>
        </w:trPr>
        <w:tc>
          <w:tcPr>
            <w:tcW w:w="4860" w:type="dxa"/>
            <w:shd w:val="clear" w:color="auto" w:fill="auto"/>
            <w:tcMar>
              <w:top w:w="100" w:type="dxa"/>
              <w:left w:w="100" w:type="dxa"/>
              <w:bottom w:w="100" w:type="dxa"/>
              <w:right w:w="100" w:type="dxa"/>
            </w:tcMar>
          </w:tcPr>
          <w:p w:rsidR="0025557E" w:rsidRDefault="00610C2C">
            <w:pPr>
              <w:widowControl w:val="0"/>
              <w:spacing w:line="240" w:lineRule="auto"/>
              <w:ind w:left="386"/>
              <w:rPr>
                <w:i/>
                <w:sz w:val="24"/>
                <w:szCs w:val="24"/>
              </w:rPr>
            </w:pPr>
            <w:r>
              <w:rPr>
                <w:i/>
                <w:sz w:val="24"/>
                <w:szCs w:val="24"/>
              </w:rPr>
              <w:t>Alcance exploratorio/descriptivo</w:t>
            </w:r>
          </w:p>
        </w:tc>
        <w:tc>
          <w:tcPr>
            <w:tcW w:w="975" w:type="dxa"/>
            <w:shd w:val="clear" w:color="auto" w:fill="auto"/>
            <w:tcMar>
              <w:top w:w="100" w:type="dxa"/>
              <w:left w:w="100" w:type="dxa"/>
              <w:bottom w:w="100" w:type="dxa"/>
              <w:right w:w="100" w:type="dxa"/>
            </w:tcMar>
          </w:tcPr>
          <w:p w:rsidR="0025557E" w:rsidRDefault="0025557E">
            <w:pPr>
              <w:widowControl w:val="0"/>
              <w:rPr>
                <w:i/>
                <w:sz w:val="24"/>
                <w:szCs w:val="24"/>
              </w:rPr>
            </w:pPr>
          </w:p>
        </w:tc>
      </w:tr>
      <w:tr w:rsidR="0025557E">
        <w:trPr>
          <w:trHeight w:val="480"/>
        </w:trPr>
        <w:tc>
          <w:tcPr>
            <w:tcW w:w="4860" w:type="dxa"/>
            <w:shd w:val="clear" w:color="auto" w:fill="auto"/>
            <w:tcMar>
              <w:top w:w="100" w:type="dxa"/>
              <w:left w:w="100" w:type="dxa"/>
              <w:bottom w:w="100" w:type="dxa"/>
              <w:right w:w="100" w:type="dxa"/>
            </w:tcMar>
          </w:tcPr>
          <w:p w:rsidR="0025557E" w:rsidRDefault="00610C2C">
            <w:pPr>
              <w:widowControl w:val="0"/>
              <w:spacing w:line="240" w:lineRule="auto"/>
              <w:ind w:left="386"/>
              <w:rPr>
                <w:i/>
                <w:sz w:val="24"/>
                <w:szCs w:val="24"/>
              </w:rPr>
            </w:pPr>
            <w:r>
              <w:rPr>
                <w:i/>
                <w:sz w:val="24"/>
                <w:szCs w:val="24"/>
              </w:rPr>
              <w:t>Alcance explicativo/aplicado</w:t>
            </w:r>
          </w:p>
        </w:tc>
        <w:tc>
          <w:tcPr>
            <w:tcW w:w="975" w:type="dxa"/>
            <w:shd w:val="clear" w:color="auto" w:fill="auto"/>
            <w:tcMar>
              <w:top w:w="100" w:type="dxa"/>
              <w:left w:w="100" w:type="dxa"/>
              <w:bottom w:w="100" w:type="dxa"/>
              <w:right w:w="100" w:type="dxa"/>
            </w:tcMar>
          </w:tcPr>
          <w:p w:rsidR="0025557E" w:rsidRDefault="0025557E">
            <w:pPr>
              <w:widowControl w:val="0"/>
              <w:rPr>
                <w:i/>
                <w:sz w:val="24"/>
                <w:szCs w:val="24"/>
              </w:rPr>
            </w:pPr>
          </w:p>
        </w:tc>
      </w:tr>
    </w:tbl>
    <w:p w:rsidR="00DE1B98" w:rsidRDefault="00DE1B98">
      <w:pPr>
        <w:widowControl w:val="0"/>
        <w:spacing w:line="240" w:lineRule="auto"/>
        <w:ind w:left="425" w:hanging="5"/>
        <w:rPr>
          <w:sz w:val="24"/>
          <w:szCs w:val="24"/>
        </w:rPr>
      </w:pPr>
    </w:p>
    <w:p w:rsidR="00DE1B98" w:rsidRDefault="00DE1B98">
      <w:pPr>
        <w:widowControl w:val="0"/>
        <w:spacing w:line="240" w:lineRule="auto"/>
        <w:ind w:left="425" w:hanging="5"/>
        <w:rPr>
          <w:sz w:val="24"/>
          <w:szCs w:val="24"/>
        </w:rPr>
      </w:pPr>
    </w:p>
    <w:p w:rsidR="0025557E" w:rsidRDefault="00610C2C">
      <w:pPr>
        <w:widowControl w:val="0"/>
        <w:spacing w:line="240" w:lineRule="auto"/>
        <w:ind w:left="425" w:hanging="5"/>
        <w:rPr>
          <w:sz w:val="24"/>
          <w:szCs w:val="24"/>
        </w:rPr>
      </w:pPr>
      <w:r>
        <w:rPr>
          <w:sz w:val="24"/>
          <w:szCs w:val="24"/>
        </w:rPr>
        <w:t xml:space="preserve">2.2.1 Objetivo general y objetivos específicos. (1 carilla máximo). </w:t>
      </w:r>
    </w:p>
    <w:p w:rsidR="0025557E" w:rsidRDefault="00610C2C">
      <w:pPr>
        <w:widowControl w:val="0"/>
        <w:spacing w:before="93" w:line="240" w:lineRule="auto"/>
        <w:ind w:left="399"/>
      </w:pPr>
      <w:r>
        <w:rPr>
          <w:i/>
          <w:sz w:val="20"/>
          <w:szCs w:val="20"/>
        </w:rPr>
        <w:t xml:space="preserve">Desarrolle el objetivo general y los objetivos específicos del plan de investigación. </w:t>
      </w:r>
    </w:p>
    <w:p w:rsidR="0025557E" w:rsidRDefault="0025557E"/>
    <w:tbl>
      <w:tblPr>
        <w:tblStyle w:val="afffffffffffffff0"/>
        <w:tblW w:w="895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25557E">
        <w:trPr>
          <w:trHeight w:val="480"/>
        </w:trPr>
        <w:tc>
          <w:tcPr>
            <w:tcW w:w="8955"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rPr>
          <w:sz w:val="24"/>
          <w:szCs w:val="24"/>
        </w:rPr>
      </w:pPr>
    </w:p>
    <w:p w:rsidR="0025557E" w:rsidRDefault="0025557E">
      <w:pPr>
        <w:widowControl w:val="0"/>
        <w:rPr>
          <w:sz w:val="24"/>
          <w:szCs w:val="24"/>
        </w:rPr>
      </w:pPr>
    </w:p>
    <w:p w:rsidR="0025557E" w:rsidRDefault="00610C2C">
      <w:pPr>
        <w:widowControl w:val="0"/>
        <w:spacing w:line="240" w:lineRule="auto"/>
        <w:ind w:left="390"/>
        <w:jc w:val="both"/>
        <w:rPr>
          <w:sz w:val="24"/>
          <w:szCs w:val="24"/>
        </w:rPr>
      </w:pPr>
      <w:r>
        <w:rPr>
          <w:sz w:val="24"/>
          <w:szCs w:val="24"/>
        </w:rPr>
        <w:t xml:space="preserve">2.3 Estado de la cuestión y antecedentes (máximo 3 carillas). </w:t>
      </w:r>
    </w:p>
    <w:p w:rsidR="0025557E" w:rsidRDefault="00610C2C">
      <w:pPr>
        <w:widowControl w:val="0"/>
        <w:spacing w:before="48" w:line="264" w:lineRule="auto"/>
        <w:ind w:left="396" w:right="411" w:firstLine="2"/>
        <w:jc w:val="both"/>
        <w:rPr>
          <w:sz w:val="20"/>
          <w:szCs w:val="20"/>
        </w:rPr>
      </w:pPr>
      <w:r>
        <w:rPr>
          <w:i/>
          <w:sz w:val="20"/>
          <w:szCs w:val="20"/>
        </w:rPr>
        <w:t>Desarrollar un estado del arte actualizado que dé cuenta de las contribuciones más relevantes realizadas en la temática que se propone abordar el proyecto, o áreas relacionadas, de forma tal de hacer explícito el conocimiento acumulado sobre el tema. Especificar las áreas de vacancia en el conocimiento que dan lugar al proyecto presentado y justifican su relevancia</w:t>
      </w:r>
      <w:r>
        <w:rPr>
          <w:sz w:val="20"/>
          <w:szCs w:val="20"/>
        </w:rPr>
        <w:t xml:space="preserve">. </w:t>
      </w:r>
    </w:p>
    <w:p w:rsidR="0025557E" w:rsidRDefault="0025557E">
      <w:pPr>
        <w:widowControl w:val="0"/>
        <w:spacing w:before="48" w:line="264" w:lineRule="auto"/>
        <w:ind w:left="396" w:right="411" w:firstLine="2"/>
        <w:jc w:val="both"/>
        <w:rPr>
          <w:sz w:val="24"/>
          <w:szCs w:val="24"/>
        </w:rPr>
      </w:pPr>
    </w:p>
    <w:tbl>
      <w:tblPr>
        <w:tblStyle w:val="afffffffffffffff1"/>
        <w:tblW w:w="8955" w:type="dxa"/>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25557E">
        <w:trPr>
          <w:trHeight w:val="480"/>
        </w:trPr>
        <w:tc>
          <w:tcPr>
            <w:tcW w:w="8955" w:type="dxa"/>
            <w:shd w:val="clear" w:color="auto" w:fill="auto"/>
            <w:tcMar>
              <w:top w:w="100" w:type="dxa"/>
              <w:left w:w="100" w:type="dxa"/>
              <w:bottom w:w="100" w:type="dxa"/>
              <w:right w:w="100" w:type="dxa"/>
            </w:tcMar>
          </w:tcPr>
          <w:p w:rsidR="0025557E" w:rsidRDefault="00610C2C">
            <w:pPr>
              <w:widowControl w:val="0"/>
              <w:spacing w:line="240" w:lineRule="auto"/>
              <w:ind w:left="405"/>
              <w:rPr>
                <w:i/>
                <w:sz w:val="24"/>
                <w:szCs w:val="24"/>
              </w:rPr>
            </w:pPr>
            <w:r>
              <w:rPr>
                <w:i/>
                <w:sz w:val="24"/>
                <w:szCs w:val="24"/>
              </w:rPr>
              <w:t>COMPLETAR AQUÍ</w:t>
            </w:r>
          </w:p>
        </w:tc>
      </w:tr>
    </w:tbl>
    <w:p w:rsidR="0025557E" w:rsidRDefault="0025557E">
      <w:pPr>
        <w:widowControl w:val="0"/>
        <w:spacing w:line="240" w:lineRule="auto"/>
        <w:ind w:left="426"/>
        <w:jc w:val="both"/>
        <w:rPr>
          <w:sz w:val="24"/>
          <w:szCs w:val="24"/>
        </w:rPr>
      </w:pPr>
    </w:p>
    <w:p w:rsidR="0025557E" w:rsidRDefault="00610C2C">
      <w:pPr>
        <w:widowControl w:val="0"/>
        <w:spacing w:line="240" w:lineRule="auto"/>
        <w:ind w:left="426"/>
        <w:jc w:val="both"/>
        <w:rPr>
          <w:sz w:val="24"/>
          <w:szCs w:val="24"/>
        </w:rPr>
      </w:pPr>
      <w:r>
        <w:rPr>
          <w:sz w:val="24"/>
          <w:szCs w:val="24"/>
        </w:rPr>
        <w:t xml:space="preserve">2.4 Enfoque conceptual (mínimo 2, máximo 4 carillas). </w:t>
      </w:r>
    </w:p>
    <w:p w:rsidR="0025557E" w:rsidRDefault="00610C2C">
      <w:pPr>
        <w:widowControl w:val="0"/>
        <w:spacing w:before="33" w:line="284" w:lineRule="auto"/>
        <w:ind w:left="388" w:right="416" w:firstLine="15"/>
        <w:jc w:val="both"/>
        <w:rPr>
          <w:sz w:val="20"/>
          <w:szCs w:val="20"/>
        </w:rPr>
      </w:pPr>
      <w:r>
        <w:rPr>
          <w:i/>
          <w:sz w:val="20"/>
          <w:szCs w:val="20"/>
        </w:rPr>
        <w:t>Sistematizar las herramientas conceptuales y tradiciones teóricas pertinentes para responder las preguntas de investigación planteadas</w:t>
      </w:r>
      <w:r>
        <w:rPr>
          <w:sz w:val="20"/>
          <w:szCs w:val="20"/>
        </w:rPr>
        <w:t xml:space="preserve">. </w:t>
      </w:r>
    </w:p>
    <w:p w:rsidR="0025557E" w:rsidRDefault="0025557E">
      <w:pPr>
        <w:widowControl w:val="0"/>
        <w:spacing w:before="33" w:line="284" w:lineRule="auto"/>
        <w:ind w:left="388" w:right="416" w:firstLine="15"/>
        <w:rPr>
          <w:sz w:val="24"/>
          <w:szCs w:val="24"/>
        </w:rPr>
      </w:pPr>
    </w:p>
    <w:tbl>
      <w:tblPr>
        <w:tblStyle w:val="afffffffffffffff2"/>
        <w:tblW w:w="892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25557E">
        <w:trPr>
          <w:trHeight w:val="480"/>
        </w:trPr>
        <w:tc>
          <w:tcPr>
            <w:tcW w:w="8925"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rPr>
          <w:sz w:val="24"/>
          <w:szCs w:val="24"/>
        </w:rPr>
      </w:pPr>
    </w:p>
    <w:p w:rsidR="0025557E" w:rsidRDefault="0025557E">
      <w:pPr>
        <w:widowControl w:val="0"/>
        <w:rPr>
          <w:sz w:val="24"/>
          <w:szCs w:val="24"/>
        </w:rPr>
      </w:pPr>
    </w:p>
    <w:p w:rsidR="0025557E" w:rsidRDefault="00610C2C">
      <w:pPr>
        <w:widowControl w:val="0"/>
        <w:spacing w:line="267" w:lineRule="auto"/>
        <w:ind w:left="386" w:right="408" w:firstLine="10"/>
        <w:jc w:val="both"/>
        <w:rPr>
          <w:sz w:val="24"/>
          <w:szCs w:val="24"/>
        </w:rPr>
      </w:pPr>
      <w:r>
        <w:rPr>
          <w:sz w:val="24"/>
          <w:szCs w:val="24"/>
        </w:rPr>
        <w:t>2.5 Metodología y diseño de la investigación (mínimo 1, máximo 2 carillas).</w:t>
      </w:r>
    </w:p>
    <w:p w:rsidR="00C152E8" w:rsidRDefault="00C152E8">
      <w:pPr>
        <w:widowControl w:val="0"/>
        <w:spacing w:line="267" w:lineRule="auto"/>
        <w:ind w:left="386" w:right="408" w:firstLine="10"/>
        <w:jc w:val="both"/>
        <w:rPr>
          <w:i/>
          <w:sz w:val="20"/>
          <w:szCs w:val="20"/>
        </w:rPr>
      </w:pPr>
    </w:p>
    <w:p w:rsidR="0025557E" w:rsidRDefault="00610C2C">
      <w:pPr>
        <w:widowControl w:val="0"/>
        <w:spacing w:line="267" w:lineRule="auto"/>
        <w:ind w:left="386" w:right="408" w:firstLine="10"/>
        <w:jc w:val="both"/>
        <w:rPr>
          <w:i/>
          <w:sz w:val="20"/>
          <w:szCs w:val="20"/>
        </w:rPr>
      </w:pPr>
      <w:r>
        <w:rPr>
          <w:i/>
          <w:sz w:val="20"/>
          <w:szCs w:val="20"/>
        </w:rPr>
        <w:t xml:space="preserve">A partir de los objetivos propuestos y de las preguntas y/o hipótesis de investigación; describir, según corresponda al tipo de proyecto, el diseño experimental o el procedimiento para la recolección de información y su procesamiento. Identificar las fuentes que se utilizarán (primarias, secundarias, estadísticas, documentos, etc.). </w:t>
      </w:r>
    </w:p>
    <w:p w:rsidR="0025557E" w:rsidRDefault="0025557E">
      <w:pPr>
        <w:widowControl w:val="0"/>
        <w:spacing w:line="267" w:lineRule="auto"/>
        <w:ind w:left="386" w:right="408" w:firstLine="10"/>
        <w:jc w:val="both"/>
        <w:rPr>
          <w:i/>
          <w:sz w:val="24"/>
          <w:szCs w:val="24"/>
        </w:rPr>
      </w:pPr>
    </w:p>
    <w:tbl>
      <w:tblPr>
        <w:tblStyle w:val="afffffffffffffff3"/>
        <w:tblW w:w="892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25557E">
        <w:trPr>
          <w:trHeight w:val="480"/>
        </w:trPr>
        <w:tc>
          <w:tcPr>
            <w:tcW w:w="8925"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lastRenderedPageBreak/>
              <w:t>COMPLETAR AQUÍ</w:t>
            </w:r>
          </w:p>
        </w:tc>
      </w:tr>
    </w:tbl>
    <w:p w:rsidR="0025557E" w:rsidRDefault="0025557E">
      <w:pPr>
        <w:widowControl w:val="0"/>
        <w:rPr>
          <w:sz w:val="24"/>
          <w:szCs w:val="24"/>
        </w:rPr>
      </w:pPr>
    </w:p>
    <w:p w:rsidR="00AD5194" w:rsidRDefault="00AD5194">
      <w:pPr>
        <w:widowControl w:val="0"/>
        <w:spacing w:line="240" w:lineRule="auto"/>
        <w:ind w:left="425"/>
        <w:rPr>
          <w:sz w:val="24"/>
          <w:szCs w:val="24"/>
        </w:rPr>
      </w:pPr>
    </w:p>
    <w:p w:rsidR="0025557E" w:rsidRDefault="00610C2C">
      <w:pPr>
        <w:widowControl w:val="0"/>
        <w:spacing w:line="240" w:lineRule="auto"/>
        <w:ind w:left="425"/>
        <w:rPr>
          <w:sz w:val="24"/>
          <w:szCs w:val="24"/>
        </w:rPr>
      </w:pPr>
      <w:r>
        <w:rPr>
          <w:sz w:val="24"/>
          <w:szCs w:val="24"/>
        </w:rPr>
        <w:t xml:space="preserve">2.6 Factibilidad (máximo 1 carilla). </w:t>
      </w:r>
    </w:p>
    <w:p w:rsidR="0025557E" w:rsidRDefault="00610C2C">
      <w:pPr>
        <w:widowControl w:val="0"/>
        <w:spacing w:before="48" w:line="261" w:lineRule="auto"/>
        <w:ind w:left="396" w:right="415" w:firstLine="2"/>
        <w:jc w:val="both"/>
        <w:rPr>
          <w:i/>
          <w:sz w:val="20"/>
          <w:szCs w:val="20"/>
        </w:rPr>
      </w:pPr>
      <w:r>
        <w:rPr>
          <w:i/>
          <w:sz w:val="20"/>
          <w:szCs w:val="20"/>
        </w:rPr>
        <w:t xml:space="preserve">Identificar y describir las condiciones que aseguran el acceso a los datos necesarios para la efectiva realización de lo propuesto en el plan de trabajo (recursos humanos, equipamiento y materiales disponibles, tiempo suficiente, presupuesto, redes institucionales, entre otros). </w:t>
      </w:r>
    </w:p>
    <w:p w:rsidR="0025557E" w:rsidRDefault="0025557E">
      <w:pPr>
        <w:widowControl w:val="0"/>
        <w:spacing w:before="48" w:line="261" w:lineRule="auto"/>
        <w:ind w:left="396" w:right="415" w:firstLine="2"/>
        <w:jc w:val="both"/>
        <w:rPr>
          <w:i/>
          <w:sz w:val="24"/>
          <w:szCs w:val="24"/>
        </w:rPr>
      </w:pPr>
    </w:p>
    <w:tbl>
      <w:tblPr>
        <w:tblStyle w:val="afffffffffffffff4"/>
        <w:tblW w:w="895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25557E">
        <w:trPr>
          <w:trHeight w:val="480"/>
        </w:trPr>
        <w:tc>
          <w:tcPr>
            <w:tcW w:w="8955"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rPr>
          <w:sz w:val="24"/>
          <w:szCs w:val="24"/>
        </w:rPr>
      </w:pPr>
    </w:p>
    <w:p w:rsidR="0025557E" w:rsidRDefault="0025557E">
      <w:pPr>
        <w:widowControl w:val="0"/>
        <w:rPr>
          <w:sz w:val="24"/>
          <w:szCs w:val="24"/>
        </w:rPr>
      </w:pPr>
    </w:p>
    <w:p w:rsidR="0025557E" w:rsidRDefault="00610C2C">
      <w:pPr>
        <w:widowControl w:val="0"/>
        <w:spacing w:line="240" w:lineRule="auto"/>
        <w:ind w:left="396"/>
        <w:rPr>
          <w:sz w:val="24"/>
          <w:szCs w:val="24"/>
        </w:rPr>
      </w:pPr>
      <w:r>
        <w:rPr>
          <w:sz w:val="24"/>
          <w:szCs w:val="24"/>
        </w:rPr>
        <w:t xml:space="preserve">2.7 Indicadores de resultados (máximo 1 carilla). </w:t>
      </w:r>
    </w:p>
    <w:p w:rsidR="00FD4514" w:rsidRDefault="00610C2C" w:rsidP="007C0101">
      <w:pPr>
        <w:widowControl w:val="0"/>
        <w:spacing w:before="48" w:line="269" w:lineRule="auto"/>
        <w:ind w:left="388" w:right="443" w:firstLine="10"/>
        <w:rPr>
          <w:i/>
          <w:sz w:val="24"/>
          <w:szCs w:val="24"/>
        </w:rPr>
      </w:pPr>
      <w:r>
        <w:rPr>
          <w:i/>
          <w:sz w:val="20"/>
          <w:szCs w:val="20"/>
        </w:rPr>
        <w:t>Enunciar los indicadores que permitirán dar cuenta del logro de los objetivos planteados en el plan de trabajo.</w:t>
      </w:r>
      <w:r>
        <w:rPr>
          <w:i/>
          <w:sz w:val="24"/>
          <w:szCs w:val="24"/>
        </w:rPr>
        <w:t xml:space="preserve"> </w:t>
      </w:r>
    </w:p>
    <w:p w:rsidR="007C0101" w:rsidRPr="007C0101" w:rsidRDefault="007C0101" w:rsidP="007C0101">
      <w:pPr>
        <w:widowControl w:val="0"/>
        <w:spacing w:before="48" w:line="269" w:lineRule="auto"/>
        <w:ind w:left="388" w:right="443" w:firstLine="10"/>
        <w:rPr>
          <w:i/>
          <w:sz w:val="24"/>
          <w:szCs w:val="24"/>
        </w:rPr>
      </w:pPr>
    </w:p>
    <w:tbl>
      <w:tblPr>
        <w:tblW w:w="889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FD4514" w:rsidTr="0035061E">
        <w:trPr>
          <w:trHeight w:val="480"/>
        </w:trPr>
        <w:tc>
          <w:tcPr>
            <w:tcW w:w="8895" w:type="dxa"/>
            <w:shd w:val="clear" w:color="auto" w:fill="auto"/>
            <w:tcMar>
              <w:top w:w="100" w:type="dxa"/>
              <w:left w:w="100" w:type="dxa"/>
              <w:bottom w:w="100" w:type="dxa"/>
              <w:right w:w="100" w:type="dxa"/>
            </w:tcMar>
          </w:tcPr>
          <w:p w:rsidR="00FD4514" w:rsidRDefault="00FD4514" w:rsidP="0035061E">
            <w:pPr>
              <w:widowControl w:val="0"/>
              <w:spacing w:line="240" w:lineRule="auto"/>
              <w:ind w:left="410"/>
              <w:rPr>
                <w:i/>
                <w:sz w:val="24"/>
                <w:szCs w:val="24"/>
              </w:rPr>
            </w:pPr>
            <w:r>
              <w:rPr>
                <w:i/>
                <w:sz w:val="24"/>
                <w:szCs w:val="24"/>
              </w:rPr>
              <w:t>COMPLETAR AQUÍ</w:t>
            </w:r>
          </w:p>
        </w:tc>
      </w:tr>
    </w:tbl>
    <w:p w:rsidR="00FD4514" w:rsidRDefault="00FD4514">
      <w:pPr>
        <w:widowControl w:val="0"/>
        <w:rPr>
          <w:sz w:val="24"/>
          <w:szCs w:val="24"/>
        </w:rPr>
      </w:pPr>
    </w:p>
    <w:p w:rsidR="0025557E" w:rsidRDefault="00610C2C">
      <w:pPr>
        <w:widowControl w:val="0"/>
        <w:spacing w:line="259" w:lineRule="auto"/>
        <w:ind w:left="397" w:right="417"/>
        <w:rPr>
          <w:sz w:val="24"/>
          <w:szCs w:val="24"/>
        </w:rPr>
      </w:pPr>
      <w:r>
        <w:rPr>
          <w:sz w:val="24"/>
          <w:szCs w:val="24"/>
        </w:rPr>
        <w:t>2.8 Articulación con proyectos y/o actividades de extensión/posgrado (máximo 1 carilla - optativo)</w:t>
      </w:r>
    </w:p>
    <w:p w:rsidR="0025557E" w:rsidRDefault="00610C2C">
      <w:pPr>
        <w:widowControl w:val="0"/>
        <w:spacing w:line="269" w:lineRule="auto"/>
        <w:ind w:left="400" w:right="410" w:hanging="1"/>
        <w:rPr>
          <w:i/>
          <w:sz w:val="24"/>
          <w:szCs w:val="24"/>
        </w:rPr>
      </w:pPr>
      <w:r>
        <w:rPr>
          <w:i/>
          <w:sz w:val="20"/>
          <w:szCs w:val="20"/>
        </w:rPr>
        <w:t>Explicitar, en caso de ser pertinente, la articulación entre el proyecto presentado y actividades de extensión y/o transferencia.</w:t>
      </w:r>
      <w:r>
        <w:rPr>
          <w:i/>
          <w:sz w:val="24"/>
          <w:szCs w:val="24"/>
        </w:rPr>
        <w:t xml:space="preserve"> </w:t>
      </w:r>
    </w:p>
    <w:p w:rsidR="0025557E" w:rsidRDefault="0025557E">
      <w:pPr>
        <w:widowControl w:val="0"/>
        <w:spacing w:line="269" w:lineRule="auto"/>
        <w:ind w:left="400" w:right="410" w:hanging="1"/>
        <w:rPr>
          <w:i/>
          <w:sz w:val="24"/>
          <w:szCs w:val="24"/>
        </w:rPr>
      </w:pPr>
    </w:p>
    <w:tbl>
      <w:tblPr>
        <w:tblStyle w:val="afffffffffffffff6"/>
        <w:tblW w:w="8940" w:type="dxa"/>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40"/>
      </w:tblGrid>
      <w:tr w:rsidR="0025557E">
        <w:trPr>
          <w:trHeight w:val="480"/>
        </w:trPr>
        <w:tc>
          <w:tcPr>
            <w:tcW w:w="8940" w:type="dxa"/>
            <w:shd w:val="clear" w:color="auto" w:fill="auto"/>
            <w:tcMar>
              <w:top w:w="100" w:type="dxa"/>
              <w:left w:w="100" w:type="dxa"/>
              <w:bottom w:w="100" w:type="dxa"/>
              <w:right w:w="100" w:type="dxa"/>
            </w:tcMar>
          </w:tcPr>
          <w:p w:rsidR="0025557E" w:rsidRDefault="00610C2C">
            <w:pPr>
              <w:widowControl w:val="0"/>
              <w:spacing w:line="240" w:lineRule="auto"/>
              <w:ind w:left="410"/>
              <w:rPr>
                <w:i/>
                <w:sz w:val="24"/>
                <w:szCs w:val="24"/>
              </w:rPr>
            </w:pPr>
            <w:r>
              <w:rPr>
                <w:i/>
                <w:sz w:val="24"/>
                <w:szCs w:val="24"/>
              </w:rPr>
              <w:t>COMPLETAR AQUÍ</w:t>
            </w:r>
          </w:p>
        </w:tc>
      </w:tr>
    </w:tbl>
    <w:p w:rsidR="0025557E" w:rsidRDefault="0025557E">
      <w:pPr>
        <w:widowControl w:val="0"/>
        <w:spacing w:line="240" w:lineRule="auto"/>
        <w:ind w:left="396"/>
        <w:jc w:val="both"/>
        <w:rPr>
          <w:sz w:val="24"/>
          <w:szCs w:val="24"/>
        </w:rPr>
      </w:pPr>
    </w:p>
    <w:p w:rsidR="0025557E" w:rsidRDefault="00610C2C">
      <w:pPr>
        <w:widowControl w:val="0"/>
        <w:spacing w:line="240" w:lineRule="auto"/>
        <w:ind w:left="396"/>
        <w:jc w:val="both"/>
        <w:rPr>
          <w:sz w:val="24"/>
          <w:szCs w:val="24"/>
        </w:rPr>
      </w:pPr>
      <w:r>
        <w:rPr>
          <w:sz w:val="24"/>
          <w:szCs w:val="24"/>
        </w:rPr>
        <w:t xml:space="preserve">2.9 Plan de actividades </w:t>
      </w:r>
    </w:p>
    <w:p w:rsidR="0025557E" w:rsidRDefault="00610C2C">
      <w:pPr>
        <w:widowControl w:val="0"/>
        <w:spacing w:before="48" w:line="269" w:lineRule="auto"/>
        <w:ind w:left="397" w:right="415" w:firstLine="1"/>
        <w:jc w:val="both"/>
        <w:rPr>
          <w:i/>
          <w:sz w:val="20"/>
          <w:szCs w:val="20"/>
        </w:rPr>
      </w:pPr>
      <w:r>
        <w:rPr>
          <w:i/>
          <w:sz w:val="20"/>
          <w:szCs w:val="20"/>
        </w:rPr>
        <w:t xml:space="preserve">Detallar las actividades propuestas con su secuencia o encadenamiento lógico. Consigne sucesivamente cada actividad de forma unitaria. </w:t>
      </w:r>
    </w:p>
    <w:p w:rsidR="0025557E" w:rsidRDefault="0025557E">
      <w:pPr>
        <w:widowControl w:val="0"/>
        <w:spacing w:before="48" w:line="269" w:lineRule="auto"/>
        <w:ind w:left="397" w:right="415" w:firstLine="1"/>
        <w:rPr>
          <w:i/>
          <w:sz w:val="24"/>
          <w:szCs w:val="24"/>
        </w:rPr>
      </w:pPr>
    </w:p>
    <w:tbl>
      <w:tblPr>
        <w:tblStyle w:val="afffffffffffffff7"/>
        <w:tblW w:w="93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375"/>
        <w:gridCol w:w="375"/>
        <w:gridCol w:w="375"/>
        <w:gridCol w:w="375"/>
        <w:gridCol w:w="375"/>
        <w:gridCol w:w="375"/>
        <w:gridCol w:w="375"/>
        <w:gridCol w:w="375"/>
        <w:gridCol w:w="375"/>
        <w:gridCol w:w="510"/>
        <w:gridCol w:w="525"/>
        <w:gridCol w:w="465"/>
        <w:gridCol w:w="480"/>
        <w:gridCol w:w="525"/>
        <w:gridCol w:w="495"/>
        <w:gridCol w:w="480"/>
        <w:gridCol w:w="450"/>
        <w:gridCol w:w="540"/>
      </w:tblGrid>
      <w:tr w:rsidR="0025557E">
        <w:trPr>
          <w:trHeight w:val="375"/>
        </w:trPr>
        <w:tc>
          <w:tcPr>
            <w:tcW w:w="1470" w:type="dxa"/>
            <w:shd w:val="clear" w:color="auto" w:fill="auto"/>
            <w:tcMar>
              <w:top w:w="100" w:type="dxa"/>
              <w:left w:w="100" w:type="dxa"/>
              <w:bottom w:w="100" w:type="dxa"/>
              <w:right w:w="100" w:type="dxa"/>
            </w:tcMar>
          </w:tcPr>
          <w:p w:rsidR="0025557E" w:rsidRDefault="00610C2C">
            <w:pPr>
              <w:widowControl w:val="0"/>
              <w:spacing w:line="240" w:lineRule="auto"/>
              <w:jc w:val="center"/>
              <w:rPr>
                <w:sz w:val="18"/>
                <w:szCs w:val="18"/>
              </w:rPr>
            </w:pPr>
            <w:r>
              <w:rPr>
                <w:sz w:val="18"/>
                <w:szCs w:val="18"/>
              </w:rPr>
              <w:t xml:space="preserve">ACTIVIDADES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1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2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3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4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5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6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7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8 </w:t>
            </w:r>
          </w:p>
        </w:tc>
        <w:tc>
          <w:tcPr>
            <w:tcW w:w="375" w:type="dxa"/>
            <w:shd w:val="clear" w:color="auto" w:fill="auto"/>
            <w:tcMar>
              <w:top w:w="100" w:type="dxa"/>
              <w:left w:w="100" w:type="dxa"/>
              <w:bottom w:w="100" w:type="dxa"/>
              <w:right w:w="100" w:type="dxa"/>
            </w:tcMar>
          </w:tcPr>
          <w:p w:rsidR="0025557E" w:rsidRDefault="00610C2C">
            <w:pPr>
              <w:widowControl w:val="0"/>
              <w:spacing w:line="240" w:lineRule="auto"/>
              <w:ind w:right="16"/>
              <w:jc w:val="right"/>
              <w:rPr>
                <w:sz w:val="20"/>
                <w:szCs w:val="20"/>
              </w:rPr>
            </w:pPr>
            <w:r>
              <w:rPr>
                <w:sz w:val="20"/>
                <w:szCs w:val="20"/>
              </w:rPr>
              <w:t xml:space="preserve">9 </w:t>
            </w:r>
          </w:p>
        </w:tc>
        <w:tc>
          <w:tcPr>
            <w:tcW w:w="510"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10 </w:t>
            </w:r>
          </w:p>
        </w:tc>
        <w:tc>
          <w:tcPr>
            <w:tcW w:w="525"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11 </w:t>
            </w: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610C2C">
            <w:pPr>
              <w:widowControl w:val="0"/>
              <w:spacing w:line="240" w:lineRule="auto"/>
              <w:ind w:right="10"/>
              <w:jc w:val="right"/>
              <w:rPr>
                <w:b/>
                <w:sz w:val="20"/>
                <w:szCs w:val="20"/>
              </w:rPr>
            </w:pPr>
            <w:r>
              <w:rPr>
                <w:b/>
                <w:sz w:val="20"/>
                <w:szCs w:val="20"/>
              </w:rPr>
              <w:t>12</w:t>
            </w: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13 </w:t>
            </w:r>
          </w:p>
        </w:tc>
        <w:tc>
          <w:tcPr>
            <w:tcW w:w="525"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14 </w:t>
            </w:r>
          </w:p>
        </w:tc>
        <w:tc>
          <w:tcPr>
            <w:tcW w:w="495"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15 </w:t>
            </w:r>
          </w:p>
        </w:tc>
        <w:tc>
          <w:tcPr>
            <w:tcW w:w="480"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16 </w:t>
            </w:r>
          </w:p>
        </w:tc>
        <w:tc>
          <w:tcPr>
            <w:tcW w:w="450" w:type="dxa"/>
            <w:shd w:val="clear" w:color="auto" w:fill="auto"/>
            <w:tcMar>
              <w:top w:w="100" w:type="dxa"/>
              <w:left w:w="100" w:type="dxa"/>
              <w:bottom w:w="100" w:type="dxa"/>
              <w:right w:w="100" w:type="dxa"/>
            </w:tcMar>
          </w:tcPr>
          <w:p w:rsidR="0025557E" w:rsidRDefault="00610C2C">
            <w:pPr>
              <w:widowControl w:val="0"/>
              <w:spacing w:line="240" w:lineRule="auto"/>
              <w:ind w:right="10"/>
              <w:jc w:val="right"/>
              <w:rPr>
                <w:sz w:val="20"/>
                <w:szCs w:val="20"/>
              </w:rPr>
            </w:pPr>
            <w:r>
              <w:rPr>
                <w:sz w:val="20"/>
                <w:szCs w:val="20"/>
              </w:rPr>
              <w:t xml:space="preserve">17 </w:t>
            </w: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610C2C">
            <w:pPr>
              <w:widowControl w:val="0"/>
              <w:spacing w:line="240" w:lineRule="auto"/>
              <w:ind w:right="41"/>
              <w:jc w:val="right"/>
              <w:rPr>
                <w:b/>
                <w:sz w:val="20"/>
                <w:szCs w:val="20"/>
              </w:rPr>
            </w:pPr>
            <w:r>
              <w:rPr>
                <w:b/>
                <w:sz w:val="20"/>
                <w:szCs w:val="20"/>
              </w:rPr>
              <w:t>18</w:t>
            </w:r>
          </w:p>
        </w:tc>
      </w:tr>
      <w:tr w:rsidR="0025557E">
        <w:trPr>
          <w:trHeight w:val="375"/>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75"/>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60"/>
        </w:trPr>
        <w:tc>
          <w:tcPr>
            <w:tcW w:w="1470" w:type="dxa"/>
            <w:shd w:val="clear" w:color="auto" w:fill="auto"/>
            <w:tcMar>
              <w:top w:w="100" w:type="dxa"/>
              <w:left w:w="100" w:type="dxa"/>
              <w:bottom w:w="100" w:type="dxa"/>
              <w:right w:w="100" w:type="dxa"/>
            </w:tcMar>
          </w:tcPr>
          <w:p w:rsidR="0025557E" w:rsidRDefault="0025557E">
            <w:pPr>
              <w:widowControl w:val="0"/>
              <w:jc w:val="center"/>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75"/>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75"/>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60"/>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75"/>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r w:rsidR="0025557E">
        <w:trPr>
          <w:trHeight w:val="360"/>
        </w:trPr>
        <w:tc>
          <w:tcPr>
            <w:tcW w:w="147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37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1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65"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tcBorders>
              <w:lef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c>
          <w:tcPr>
            <w:tcW w:w="52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95"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8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450" w:type="dxa"/>
            <w:shd w:val="clear" w:color="auto" w:fill="auto"/>
            <w:tcMar>
              <w:top w:w="100" w:type="dxa"/>
              <w:left w:w="100" w:type="dxa"/>
              <w:bottom w:w="100" w:type="dxa"/>
              <w:right w:w="100" w:type="dxa"/>
            </w:tcMar>
          </w:tcPr>
          <w:p w:rsidR="0025557E" w:rsidRDefault="0025557E">
            <w:pPr>
              <w:widowControl w:val="0"/>
              <w:rPr>
                <w:sz w:val="24"/>
                <w:szCs w:val="24"/>
              </w:rPr>
            </w:pPr>
          </w:p>
        </w:tc>
        <w:tc>
          <w:tcPr>
            <w:tcW w:w="540" w:type="dxa"/>
            <w:tcBorders>
              <w:right w:val="single" w:sz="18" w:space="0" w:color="000000"/>
            </w:tcBorders>
            <w:shd w:val="clear" w:color="auto" w:fill="auto"/>
            <w:tcMar>
              <w:top w:w="100" w:type="dxa"/>
              <w:left w:w="100" w:type="dxa"/>
              <w:bottom w:w="100" w:type="dxa"/>
              <w:right w:w="100" w:type="dxa"/>
            </w:tcMar>
          </w:tcPr>
          <w:p w:rsidR="0025557E" w:rsidRDefault="0025557E">
            <w:pPr>
              <w:widowControl w:val="0"/>
              <w:rPr>
                <w:sz w:val="24"/>
                <w:szCs w:val="24"/>
              </w:rPr>
            </w:pPr>
          </w:p>
        </w:tc>
      </w:tr>
    </w:tbl>
    <w:p w:rsidR="0025557E" w:rsidRDefault="0025557E">
      <w:pPr>
        <w:widowControl w:val="0"/>
        <w:rPr>
          <w:sz w:val="24"/>
          <w:szCs w:val="24"/>
        </w:rPr>
      </w:pPr>
    </w:p>
    <w:p w:rsidR="00FD4514" w:rsidRDefault="00FD4514">
      <w:pPr>
        <w:widowControl w:val="0"/>
        <w:rPr>
          <w:sz w:val="24"/>
          <w:szCs w:val="24"/>
        </w:rPr>
      </w:pPr>
    </w:p>
    <w:p w:rsidR="00DE1B98" w:rsidRDefault="00DE1B98">
      <w:pPr>
        <w:widowControl w:val="0"/>
        <w:spacing w:line="240" w:lineRule="auto"/>
        <w:ind w:right="896"/>
        <w:rPr>
          <w:sz w:val="24"/>
          <w:szCs w:val="24"/>
        </w:rPr>
      </w:pPr>
    </w:p>
    <w:p w:rsidR="0025557E" w:rsidRDefault="00610C2C">
      <w:pPr>
        <w:widowControl w:val="0"/>
        <w:spacing w:line="240" w:lineRule="auto"/>
        <w:ind w:right="896"/>
        <w:rPr>
          <w:sz w:val="24"/>
          <w:szCs w:val="24"/>
        </w:rPr>
      </w:pPr>
      <w:r>
        <w:rPr>
          <w:sz w:val="24"/>
          <w:szCs w:val="24"/>
        </w:rPr>
        <w:t>2.10 Bibliografía Citada (Normas A.P.A.)</w:t>
      </w:r>
    </w:p>
    <w:p w:rsidR="0025557E" w:rsidRDefault="00610C2C">
      <w:pPr>
        <w:widowControl w:val="0"/>
        <w:spacing w:before="48" w:line="240" w:lineRule="auto"/>
        <w:ind w:left="408"/>
        <w:jc w:val="both"/>
        <w:rPr>
          <w:i/>
          <w:sz w:val="20"/>
          <w:szCs w:val="20"/>
        </w:rPr>
      </w:pPr>
      <w:r>
        <w:rPr>
          <w:i/>
          <w:sz w:val="20"/>
          <w:szCs w:val="20"/>
        </w:rPr>
        <w:t xml:space="preserve">Consigne aquí la bibliografía que citó en el presente proyecto. </w:t>
      </w:r>
    </w:p>
    <w:p w:rsidR="0025557E" w:rsidRDefault="0025557E">
      <w:pPr>
        <w:widowControl w:val="0"/>
        <w:spacing w:before="48" w:line="240" w:lineRule="auto"/>
        <w:jc w:val="both"/>
        <w:rPr>
          <w:i/>
          <w:sz w:val="20"/>
          <w:szCs w:val="20"/>
        </w:rPr>
      </w:pPr>
    </w:p>
    <w:p w:rsidR="0025557E" w:rsidRDefault="0025557E">
      <w:pPr>
        <w:widowControl w:val="0"/>
        <w:spacing w:before="48" w:line="240" w:lineRule="auto"/>
        <w:jc w:val="both"/>
        <w:rPr>
          <w:sz w:val="20"/>
          <w:szCs w:val="20"/>
        </w:rPr>
      </w:pPr>
    </w:p>
    <w:p w:rsidR="0025557E" w:rsidRDefault="0025557E">
      <w:pPr>
        <w:widowControl w:val="0"/>
        <w:spacing w:before="48" w:line="240" w:lineRule="auto"/>
        <w:ind w:left="408"/>
        <w:jc w:val="both"/>
        <w:rPr>
          <w:i/>
          <w:sz w:val="20"/>
          <w:szCs w:val="20"/>
        </w:rPr>
      </w:pPr>
    </w:p>
    <w:p w:rsidR="0025557E" w:rsidRDefault="0025557E">
      <w:pPr>
        <w:spacing w:line="480" w:lineRule="auto"/>
        <w:jc w:val="center"/>
        <w:rPr>
          <w:b/>
          <w:sz w:val="24"/>
          <w:szCs w:val="24"/>
        </w:rPr>
      </w:pPr>
    </w:p>
    <w:p w:rsidR="0025557E" w:rsidRDefault="0025557E">
      <w:pPr>
        <w:spacing w:line="480" w:lineRule="auto"/>
        <w:jc w:val="center"/>
        <w:rPr>
          <w:b/>
          <w:sz w:val="24"/>
          <w:szCs w:val="24"/>
        </w:rPr>
      </w:pPr>
    </w:p>
    <w:p w:rsidR="0025557E" w:rsidRDefault="0025557E">
      <w:pPr>
        <w:spacing w:line="480" w:lineRule="auto"/>
        <w:jc w:val="center"/>
        <w:rPr>
          <w:b/>
          <w:sz w:val="24"/>
          <w:szCs w:val="24"/>
        </w:rPr>
      </w:pPr>
    </w:p>
    <w:p w:rsidR="00AD5194" w:rsidRDefault="00AD5194">
      <w:pPr>
        <w:rPr>
          <w:b/>
          <w:sz w:val="24"/>
          <w:szCs w:val="24"/>
        </w:rPr>
      </w:pPr>
      <w:r>
        <w:rPr>
          <w:b/>
          <w:sz w:val="24"/>
          <w:szCs w:val="24"/>
        </w:rPr>
        <w:br w:type="page"/>
      </w:r>
    </w:p>
    <w:p w:rsidR="001C03AC" w:rsidRDefault="001C03AC">
      <w:pPr>
        <w:rPr>
          <w:b/>
          <w:sz w:val="24"/>
          <w:szCs w:val="24"/>
        </w:rPr>
      </w:pPr>
      <w:r>
        <w:rPr>
          <w:b/>
          <w:sz w:val="24"/>
          <w:szCs w:val="24"/>
        </w:rPr>
        <w:lastRenderedPageBreak/>
        <w:br w:type="page"/>
      </w:r>
    </w:p>
    <w:sectPr w:rsidR="001C03AC" w:rsidSect="00DE1B98">
      <w:headerReference w:type="default" r:id="rId9"/>
      <w:pgSz w:w="11909" w:h="16834"/>
      <w:pgMar w:top="2178" w:right="1701" w:bottom="1135" w:left="1701" w:header="22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91" w:rsidRDefault="007D5691">
      <w:pPr>
        <w:spacing w:line="240" w:lineRule="auto"/>
      </w:pPr>
      <w:r>
        <w:separator/>
      </w:r>
    </w:p>
  </w:endnote>
  <w:endnote w:type="continuationSeparator" w:id="0">
    <w:p w:rsidR="007D5691" w:rsidRDefault="007D5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91" w:rsidRDefault="007D5691">
      <w:pPr>
        <w:spacing w:line="240" w:lineRule="auto"/>
      </w:pPr>
      <w:r>
        <w:separator/>
      </w:r>
    </w:p>
  </w:footnote>
  <w:footnote w:type="continuationSeparator" w:id="0">
    <w:p w:rsidR="007D5691" w:rsidRDefault="007D5691">
      <w:pPr>
        <w:spacing w:line="240" w:lineRule="auto"/>
      </w:pPr>
      <w:r>
        <w:continuationSeparator/>
      </w:r>
    </w:p>
  </w:footnote>
  <w:footnote w:id="1">
    <w:p w:rsidR="001C03AC" w:rsidRDefault="001C03AC">
      <w:pPr>
        <w:spacing w:line="240" w:lineRule="auto"/>
        <w:jc w:val="both"/>
        <w:rPr>
          <w:sz w:val="20"/>
          <w:szCs w:val="20"/>
        </w:rPr>
      </w:pPr>
      <w:r>
        <w:rPr>
          <w:vertAlign w:val="superscript"/>
        </w:rPr>
        <w:footnoteRef/>
      </w:r>
      <w:proofErr w:type="spellStart"/>
      <w:r>
        <w:rPr>
          <w:sz w:val="20"/>
          <w:szCs w:val="20"/>
        </w:rPr>
        <w:t>Sublíneas</w:t>
      </w:r>
      <w:proofErr w:type="spellEnd"/>
      <w:r>
        <w:rPr>
          <w:sz w:val="20"/>
          <w:szCs w:val="20"/>
        </w:rPr>
        <w:t xml:space="preserve"> de Investigación </w:t>
      </w:r>
    </w:p>
    <w:p w:rsidR="001C03AC" w:rsidRDefault="001C03AC">
      <w:pPr>
        <w:spacing w:line="240" w:lineRule="auto"/>
        <w:ind w:firstLine="142"/>
        <w:jc w:val="both"/>
        <w:rPr>
          <w:sz w:val="20"/>
          <w:szCs w:val="20"/>
        </w:rPr>
      </w:pPr>
      <w:r>
        <w:rPr>
          <w:sz w:val="20"/>
          <w:szCs w:val="20"/>
        </w:rPr>
        <w:t xml:space="preserve">Abogacía </w:t>
      </w:r>
    </w:p>
    <w:p w:rsidR="001C03AC" w:rsidRDefault="001C03AC">
      <w:pPr>
        <w:spacing w:line="240" w:lineRule="auto"/>
        <w:ind w:firstLine="142"/>
        <w:jc w:val="both"/>
        <w:rPr>
          <w:sz w:val="20"/>
          <w:szCs w:val="20"/>
        </w:rPr>
      </w:pPr>
      <w:r>
        <w:rPr>
          <w:sz w:val="20"/>
          <w:szCs w:val="20"/>
        </w:rPr>
        <w:t xml:space="preserve">1.a) Derecho v TICS </w:t>
      </w:r>
    </w:p>
    <w:p w:rsidR="001C03AC" w:rsidRDefault="001C03AC">
      <w:pPr>
        <w:spacing w:line="240" w:lineRule="auto"/>
        <w:ind w:firstLine="142"/>
        <w:jc w:val="both"/>
        <w:rPr>
          <w:sz w:val="20"/>
          <w:szCs w:val="20"/>
        </w:rPr>
      </w:pPr>
      <w:r>
        <w:rPr>
          <w:sz w:val="20"/>
          <w:szCs w:val="20"/>
        </w:rPr>
        <w:t xml:space="preserve">2.a) La prueba en el proceso penal </w:t>
      </w:r>
    </w:p>
    <w:p w:rsidR="001C03AC" w:rsidRDefault="001C03AC">
      <w:pPr>
        <w:spacing w:line="240" w:lineRule="auto"/>
        <w:ind w:firstLine="142"/>
        <w:jc w:val="both"/>
        <w:rPr>
          <w:sz w:val="20"/>
          <w:szCs w:val="20"/>
        </w:rPr>
      </w:pPr>
      <w:r>
        <w:rPr>
          <w:sz w:val="20"/>
          <w:szCs w:val="20"/>
        </w:rPr>
        <w:t xml:space="preserve">2.a I) Dimensión epistemológica v garantista </w:t>
      </w:r>
    </w:p>
    <w:p w:rsidR="001C03AC" w:rsidRDefault="001C03AC">
      <w:pPr>
        <w:spacing w:line="240" w:lineRule="auto"/>
        <w:ind w:firstLine="142"/>
        <w:jc w:val="both"/>
        <w:rPr>
          <w:sz w:val="20"/>
          <w:szCs w:val="20"/>
        </w:rPr>
      </w:pPr>
      <w:r>
        <w:rPr>
          <w:sz w:val="20"/>
          <w:szCs w:val="20"/>
        </w:rPr>
        <w:t xml:space="preserve">2.a II) Diálogos entre las ciencias básicas y el juicio penal 2.b) Derecho v Políticas Públicas </w:t>
      </w:r>
    </w:p>
    <w:p w:rsidR="001C03AC" w:rsidRDefault="001C03AC">
      <w:pPr>
        <w:spacing w:line="240" w:lineRule="auto"/>
        <w:ind w:firstLine="142"/>
        <w:jc w:val="both"/>
        <w:rPr>
          <w:sz w:val="20"/>
          <w:szCs w:val="20"/>
        </w:rPr>
      </w:pPr>
      <w:r>
        <w:rPr>
          <w:sz w:val="20"/>
          <w:szCs w:val="20"/>
        </w:rPr>
        <w:t xml:space="preserve">3.a) El derecho laboral v de la Seguridad Social en las Fuerzas de Seguridad </w:t>
      </w:r>
    </w:p>
    <w:p w:rsidR="001C03AC" w:rsidRDefault="001C03AC">
      <w:pPr>
        <w:spacing w:line="240" w:lineRule="auto"/>
        <w:ind w:firstLine="142"/>
        <w:jc w:val="both"/>
        <w:rPr>
          <w:sz w:val="20"/>
          <w:szCs w:val="20"/>
        </w:rPr>
      </w:pPr>
      <w:r>
        <w:rPr>
          <w:sz w:val="20"/>
          <w:szCs w:val="20"/>
        </w:rPr>
        <w:t xml:space="preserve">Enfermería </w:t>
      </w:r>
    </w:p>
    <w:p w:rsidR="001C03AC" w:rsidRDefault="001C03AC">
      <w:pPr>
        <w:spacing w:line="240" w:lineRule="auto"/>
        <w:ind w:left="142"/>
        <w:jc w:val="both"/>
        <w:rPr>
          <w:sz w:val="20"/>
          <w:szCs w:val="20"/>
        </w:rPr>
      </w:pPr>
      <w:r>
        <w:rPr>
          <w:sz w:val="20"/>
          <w:szCs w:val="20"/>
        </w:rPr>
        <w:t>7.a) Modelo de atención en enfermería y su práctica profesional 7.b) La salud comunitaria en el campo de la enfermería 7.c) Enfermería y tecnología aplicada 7.d) Educación en enfermería</w:t>
      </w:r>
    </w:p>
    <w:p w:rsidR="001C03AC" w:rsidRDefault="001C03AC">
      <w:pPr>
        <w:spacing w:line="240" w:lineRule="auto"/>
        <w:rPr>
          <w:sz w:val="20"/>
          <w:szCs w:val="20"/>
        </w:rPr>
      </w:pPr>
    </w:p>
    <w:p w:rsidR="001C03AC" w:rsidRDefault="001C03AC">
      <w:pPr>
        <w:spacing w:line="240" w:lineRule="auto"/>
        <w:rPr>
          <w:sz w:val="20"/>
          <w:szCs w:val="20"/>
        </w:rPr>
      </w:pPr>
    </w:p>
  </w:footnote>
  <w:footnote w:id="2">
    <w:p w:rsidR="001C03AC" w:rsidRDefault="001C03AC">
      <w:pPr>
        <w:spacing w:line="240" w:lineRule="auto"/>
        <w:ind w:hanging="142"/>
        <w:jc w:val="both"/>
        <w:rPr>
          <w:sz w:val="20"/>
          <w:szCs w:val="20"/>
        </w:rPr>
      </w:pPr>
      <w:r>
        <w:rPr>
          <w:vertAlign w:val="superscript"/>
        </w:rPr>
        <w:footnoteRef/>
      </w:r>
      <w:r>
        <w:rPr>
          <w:sz w:val="20"/>
          <w:szCs w:val="20"/>
        </w:rPr>
        <w:t xml:space="preserve"> </w:t>
      </w:r>
      <w:r>
        <w:rPr>
          <w:b/>
          <w:i/>
          <w:sz w:val="20"/>
          <w:szCs w:val="20"/>
        </w:rPr>
        <w:t>Alcance exploratorio o descriptivo</w:t>
      </w:r>
      <w:r>
        <w:rPr>
          <w:sz w:val="20"/>
          <w:szCs w:val="20"/>
        </w:rPr>
        <w:t xml:space="preserve">. Se ubican en este grupo aquellas investigaciones que procuran estudiar un tema poco abordado para aportar una descripción inicial del fenómeno, aquellos que adoptan una perspectiva novedosa para investigar un tema conocido y los que describen las características o manifestaciones de un fenómeno, proceso o problema. También se incluyen aquellos proyectos que buscan identificar y definir conceptos o variables para sentar las bases de una futura investigación más compleja. </w:t>
      </w:r>
    </w:p>
    <w:p w:rsidR="001C03AC" w:rsidRDefault="001C03AC">
      <w:pPr>
        <w:pBdr>
          <w:top w:val="nil"/>
          <w:left w:val="nil"/>
          <w:bottom w:val="nil"/>
          <w:right w:val="nil"/>
          <w:between w:val="nil"/>
        </w:pBdr>
        <w:spacing w:line="240" w:lineRule="auto"/>
        <w:jc w:val="both"/>
        <w:rPr>
          <w:color w:val="000000"/>
        </w:rPr>
      </w:pPr>
      <w:r>
        <w:rPr>
          <w:b/>
          <w:i/>
          <w:color w:val="000000"/>
          <w:sz w:val="20"/>
          <w:szCs w:val="20"/>
        </w:rPr>
        <w:t>Alcance explicativo o de investigación aplicada</w:t>
      </w:r>
      <w:r>
        <w:rPr>
          <w:color w:val="000000"/>
          <w:sz w:val="20"/>
          <w:szCs w:val="20"/>
        </w:rPr>
        <w:t xml:space="preserve">. Este grupo está conformado por investigaciones que busquen demostrar correlaciones entre variables o explicar por qué ocurre un fenómeno, es decir, sus causas. También están comprendidos aquí los proyectos dirigidos a conocer o diagnosticar una situación problemática y luego aplicar ese conocimiento para proponer formas de resolverlo.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98" w:rsidRDefault="00DE1B98" w:rsidP="00DE1B98">
    <w:pPr>
      <w:tabs>
        <w:tab w:val="center" w:pos="4252"/>
        <w:tab w:val="right" w:pos="8504"/>
      </w:tabs>
      <w:spacing w:line="240" w:lineRule="auto"/>
      <w:jc w:val="right"/>
      <w:rPr>
        <w:sz w:val="20"/>
        <w:szCs w:val="20"/>
      </w:rPr>
    </w:pPr>
    <w:r>
      <w:rPr>
        <w:noProof/>
        <w:lang w:eastAsia="es-AR"/>
      </w:rPr>
      <w:drawing>
        <wp:anchor distT="0" distB="0" distL="114300" distR="114300" simplePos="0" relativeHeight="251657728" behindDoc="1" locked="0" layoutInCell="1" hidden="0" allowOverlap="1" wp14:anchorId="7968BF39" wp14:editId="427CF94C">
          <wp:simplePos x="0" y="0"/>
          <wp:positionH relativeFrom="column">
            <wp:posOffset>-603885</wp:posOffset>
          </wp:positionH>
          <wp:positionV relativeFrom="paragraph">
            <wp:posOffset>121920</wp:posOffset>
          </wp:positionV>
          <wp:extent cx="1519555" cy="1514475"/>
          <wp:effectExtent l="0" t="0" r="444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555" cy="1514475"/>
                  </a:xfrm>
                  <a:prstGeom prst="rect">
                    <a:avLst/>
                  </a:prstGeom>
                  <a:ln/>
                </pic:spPr>
              </pic:pic>
            </a:graphicData>
          </a:graphic>
          <wp14:sizeRelV relativeFrom="margin">
            <wp14:pctHeight>0</wp14:pctHeight>
          </wp14:sizeRelV>
        </wp:anchor>
      </w:drawing>
    </w:r>
  </w:p>
  <w:p w:rsidR="00DE1B98" w:rsidRDefault="00DE1B98" w:rsidP="00DE1B98">
    <w:pPr>
      <w:tabs>
        <w:tab w:val="center" w:pos="4252"/>
        <w:tab w:val="right" w:pos="8504"/>
      </w:tabs>
      <w:spacing w:line="240" w:lineRule="auto"/>
      <w:jc w:val="right"/>
      <w:rPr>
        <w:sz w:val="18"/>
        <w:szCs w:val="18"/>
      </w:rPr>
    </w:pPr>
    <w:r>
      <w:rPr>
        <w:sz w:val="18"/>
        <w:szCs w:val="18"/>
      </w:rPr>
      <w:t>“2021 – AÑO DE HOMENAJE AL PREMIO NOBEL DE MEDICINA DR. CÉSAR MILSTEIN”</w:t>
    </w:r>
  </w:p>
  <w:p w:rsidR="00DE1B98" w:rsidRDefault="00DE1B98" w:rsidP="00DE1B98">
    <w:pPr>
      <w:tabs>
        <w:tab w:val="center" w:pos="4252"/>
        <w:tab w:val="right" w:pos="8504"/>
      </w:tabs>
      <w:spacing w:line="240" w:lineRule="auto"/>
      <w:jc w:val="right"/>
    </w:pPr>
    <w:r>
      <w:t xml:space="preserve">                      </w:t>
    </w:r>
  </w:p>
  <w:p w:rsidR="00DE1B98" w:rsidRDefault="00DE1B98" w:rsidP="00DE1B98">
    <w:pPr>
      <w:tabs>
        <w:tab w:val="center" w:pos="4252"/>
        <w:tab w:val="right" w:pos="8504"/>
      </w:tabs>
      <w:spacing w:line="240" w:lineRule="auto"/>
      <w:rPr>
        <w:b/>
        <w:sz w:val="24"/>
        <w:szCs w:val="24"/>
      </w:rPr>
    </w:pPr>
    <w:r>
      <w:rPr>
        <w:b/>
        <w:sz w:val="24"/>
        <w:szCs w:val="24"/>
      </w:rPr>
      <w:tab/>
    </w:r>
    <w:r>
      <w:rPr>
        <w:b/>
        <w:sz w:val="24"/>
        <w:szCs w:val="24"/>
      </w:rPr>
      <w:tab/>
    </w:r>
  </w:p>
  <w:p w:rsidR="00DE1B98" w:rsidRDefault="00DE1B98" w:rsidP="00DE1B98">
    <w:pPr>
      <w:tabs>
        <w:tab w:val="center" w:pos="4252"/>
        <w:tab w:val="right" w:pos="8504"/>
      </w:tabs>
      <w:spacing w:line="240" w:lineRule="auto"/>
      <w:rPr>
        <w:b/>
        <w:sz w:val="24"/>
        <w:szCs w:val="24"/>
      </w:rPr>
    </w:pPr>
    <w:r>
      <w:rPr>
        <w:b/>
        <w:sz w:val="24"/>
        <w:szCs w:val="24"/>
      </w:rPr>
      <w:tab/>
    </w:r>
    <w:r>
      <w:rPr>
        <w:b/>
        <w:sz w:val="24"/>
        <w:szCs w:val="24"/>
      </w:rPr>
      <w:tab/>
    </w:r>
  </w:p>
  <w:p w:rsidR="00DE1B98" w:rsidRDefault="00DE1B98" w:rsidP="00DE1B98">
    <w:pPr>
      <w:tabs>
        <w:tab w:val="center" w:pos="4252"/>
        <w:tab w:val="right" w:pos="8504"/>
      </w:tabs>
      <w:spacing w:line="240" w:lineRule="auto"/>
      <w:jc w:val="right"/>
      <w:rPr>
        <w:b/>
        <w:sz w:val="24"/>
        <w:szCs w:val="24"/>
      </w:rPr>
    </w:pPr>
    <w:r>
      <w:rPr>
        <w:b/>
        <w:sz w:val="24"/>
        <w:szCs w:val="24"/>
      </w:rPr>
      <w:t>Resolución (CA) Nº 65 /2021</w:t>
    </w:r>
  </w:p>
  <w:p w:rsidR="00DE1B98" w:rsidRDefault="00DE1B98" w:rsidP="00DE1B98">
    <w:pPr>
      <w:tabs>
        <w:tab w:val="center" w:pos="4252"/>
        <w:tab w:val="right" w:pos="8504"/>
      </w:tabs>
      <w:spacing w:line="240" w:lineRule="auto"/>
      <w:jc w:val="right"/>
      <w:rPr>
        <w:b/>
        <w:sz w:val="24"/>
        <w:szCs w:val="24"/>
      </w:rPr>
    </w:pPr>
  </w:p>
  <w:p w:rsidR="00DE1B98" w:rsidRDefault="00DE1B98" w:rsidP="00DE1B98">
    <w:pPr>
      <w:tabs>
        <w:tab w:val="center" w:pos="4252"/>
        <w:tab w:val="right" w:pos="8504"/>
      </w:tabs>
      <w:spacing w:line="240" w:lineRule="auto"/>
      <w:jc w:val="right"/>
      <w:rPr>
        <w:b/>
        <w:sz w:val="24"/>
        <w:szCs w:val="24"/>
      </w:rPr>
    </w:pPr>
  </w:p>
  <w:p w:rsidR="00DE1B98" w:rsidRDefault="00DE1B98" w:rsidP="00DE1B98">
    <w:pPr>
      <w:tabs>
        <w:tab w:val="center" w:pos="4252"/>
        <w:tab w:val="right" w:pos="8504"/>
      </w:tabs>
      <w:spacing w:line="240" w:lineRule="auto"/>
      <w:jc w:val="right"/>
      <w:rPr>
        <w:b/>
        <w:sz w:val="24"/>
        <w:szCs w:val="24"/>
      </w:rPr>
    </w:pPr>
  </w:p>
  <w:p w:rsidR="00DE1B98" w:rsidRDefault="00DE1B98" w:rsidP="00DE1B98">
    <w:pPr>
      <w:tabs>
        <w:tab w:val="center" w:pos="4252"/>
        <w:tab w:val="right" w:pos="8504"/>
      </w:tabs>
      <w:spacing w:line="240" w:lineRule="auto"/>
      <w:jc w:val="right"/>
      <w:rPr>
        <w:b/>
        <w:sz w:val="24"/>
        <w:szCs w:val="24"/>
      </w:rPr>
    </w:pPr>
  </w:p>
  <w:p w:rsidR="00DE1B98" w:rsidRDefault="00DE1B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50B00"/>
    <w:multiLevelType w:val="multilevel"/>
    <w:tmpl w:val="6E56428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491B632B"/>
    <w:multiLevelType w:val="multilevel"/>
    <w:tmpl w:val="43881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2B1E19"/>
    <w:multiLevelType w:val="multilevel"/>
    <w:tmpl w:val="D34CB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403CA3"/>
    <w:multiLevelType w:val="multilevel"/>
    <w:tmpl w:val="D25E1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7E"/>
    <w:rsid w:val="000C511F"/>
    <w:rsid w:val="001C03AC"/>
    <w:rsid w:val="001C759E"/>
    <w:rsid w:val="001E6361"/>
    <w:rsid w:val="00245E60"/>
    <w:rsid w:val="0025557E"/>
    <w:rsid w:val="0035061E"/>
    <w:rsid w:val="00391A79"/>
    <w:rsid w:val="00463A0A"/>
    <w:rsid w:val="004D44B4"/>
    <w:rsid w:val="005B07DD"/>
    <w:rsid w:val="00610C2C"/>
    <w:rsid w:val="007035F7"/>
    <w:rsid w:val="00770A71"/>
    <w:rsid w:val="007B0824"/>
    <w:rsid w:val="007C0101"/>
    <w:rsid w:val="007D5691"/>
    <w:rsid w:val="009526D5"/>
    <w:rsid w:val="00952C66"/>
    <w:rsid w:val="0097066D"/>
    <w:rsid w:val="00A3045E"/>
    <w:rsid w:val="00AD5194"/>
    <w:rsid w:val="00B21105"/>
    <w:rsid w:val="00B9796F"/>
    <w:rsid w:val="00C152E8"/>
    <w:rsid w:val="00C26A17"/>
    <w:rsid w:val="00C66348"/>
    <w:rsid w:val="00CA7F2C"/>
    <w:rsid w:val="00CD7D0B"/>
    <w:rsid w:val="00CE07A3"/>
    <w:rsid w:val="00D543DA"/>
    <w:rsid w:val="00DE1B98"/>
    <w:rsid w:val="00DE3CDE"/>
    <w:rsid w:val="00E97171"/>
    <w:rsid w:val="00FD4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C1BC"/>
  <w15:docId w15:val="{379E0178-578F-4363-A12A-B6E00DB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table" w:customStyle="1" w:styleId="afff4">
    <w:basedOn w:val="TableNormal3"/>
    <w:tblPr>
      <w:tblStyleRowBandSize w:val="1"/>
      <w:tblStyleColBandSize w:val="1"/>
      <w:tblCellMar>
        <w:top w:w="100" w:type="dxa"/>
        <w:left w:w="100" w:type="dxa"/>
        <w:bottom w:w="100" w:type="dxa"/>
        <w:right w:w="100" w:type="dxa"/>
      </w:tblCellMar>
    </w:tblPr>
  </w:style>
  <w:style w:type="table" w:customStyle="1" w:styleId="afff5">
    <w:basedOn w:val="TableNormal3"/>
    <w:tblPr>
      <w:tblStyleRowBandSize w:val="1"/>
      <w:tblStyleColBandSize w:val="1"/>
      <w:tblCellMar>
        <w:top w:w="100" w:type="dxa"/>
        <w:left w:w="100" w:type="dxa"/>
        <w:bottom w:w="100" w:type="dxa"/>
        <w:right w:w="100" w:type="dxa"/>
      </w:tblCellMar>
    </w:tblPr>
  </w:style>
  <w:style w:type="table" w:customStyle="1" w:styleId="afff6">
    <w:basedOn w:val="TableNormal3"/>
    <w:tblPr>
      <w:tblStyleRowBandSize w:val="1"/>
      <w:tblStyleColBandSize w:val="1"/>
      <w:tblCellMar>
        <w:top w:w="100" w:type="dxa"/>
        <w:left w:w="100" w:type="dxa"/>
        <w:bottom w:w="100" w:type="dxa"/>
        <w:right w:w="100" w:type="dxa"/>
      </w:tblCellMar>
    </w:tblPr>
  </w:style>
  <w:style w:type="table" w:customStyle="1" w:styleId="afff7">
    <w:basedOn w:val="TableNormal3"/>
    <w:tblPr>
      <w:tblStyleRowBandSize w:val="1"/>
      <w:tblStyleColBandSize w:val="1"/>
      <w:tblCellMar>
        <w:top w:w="100" w:type="dxa"/>
        <w:left w:w="100" w:type="dxa"/>
        <w:bottom w:w="100" w:type="dxa"/>
        <w:right w:w="100" w:type="dxa"/>
      </w:tblCellMar>
    </w:tblPr>
  </w:style>
  <w:style w:type="table" w:customStyle="1" w:styleId="afff8">
    <w:basedOn w:val="TableNormal3"/>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A57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576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A09B3"/>
    <w:rPr>
      <w:b/>
      <w:bCs/>
    </w:rPr>
  </w:style>
  <w:style w:type="character" w:customStyle="1" w:styleId="AsuntodelcomentarioCar">
    <w:name w:val="Asunto del comentario Car"/>
    <w:basedOn w:val="TextocomentarioCar"/>
    <w:link w:val="Asuntodelcomentario"/>
    <w:uiPriority w:val="99"/>
    <w:semiHidden/>
    <w:rsid w:val="00FA09B3"/>
    <w:rPr>
      <w:b/>
      <w:bCs/>
      <w:sz w:val="20"/>
      <w:szCs w:val="20"/>
    </w:rPr>
  </w:style>
  <w:style w:type="character" w:styleId="Hipervnculo">
    <w:name w:val="Hyperlink"/>
    <w:basedOn w:val="Fuentedeprrafopredeter"/>
    <w:uiPriority w:val="99"/>
    <w:unhideWhenUsed/>
    <w:rsid w:val="00404E3F"/>
    <w:rPr>
      <w:color w:val="0000FF" w:themeColor="hyperlink"/>
      <w:u w:val="single"/>
    </w:rPr>
  </w:style>
  <w:style w:type="paragraph" w:styleId="Prrafodelista">
    <w:name w:val="List Paragraph"/>
    <w:basedOn w:val="Normal"/>
    <w:uiPriority w:val="34"/>
    <w:qFormat/>
    <w:rsid w:val="00B133D5"/>
    <w:pPr>
      <w:ind w:left="720"/>
      <w:contextualSpacing/>
    </w:pPr>
  </w:style>
  <w:style w:type="paragraph" w:styleId="Revisin">
    <w:name w:val="Revision"/>
    <w:hidden/>
    <w:uiPriority w:val="99"/>
    <w:semiHidden/>
    <w:rsid w:val="00454481"/>
    <w:pPr>
      <w:spacing w:line="240" w:lineRule="auto"/>
    </w:pPr>
  </w:style>
  <w:style w:type="paragraph" w:styleId="Sinespaciado">
    <w:name w:val="No Spacing"/>
    <w:uiPriority w:val="1"/>
    <w:qFormat/>
    <w:rsid w:val="00534024"/>
    <w:pPr>
      <w:spacing w:line="240" w:lineRule="auto"/>
    </w:pPr>
  </w:style>
  <w:style w:type="table" w:customStyle="1" w:styleId="afff9">
    <w:basedOn w:val="TableNormal3"/>
    <w:tblPr>
      <w:tblStyleRowBandSize w:val="1"/>
      <w:tblStyleColBandSize w:val="1"/>
      <w:tblCellMar>
        <w:top w:w="100" w:type="dxa"/>
        <w:left w:w="100" w:type="dxa"/>
        <w:bottom w:w="100" w:type="dxa"/>
        <w:right w:w="100" w:type="dxa"/>
      </w:tblCellMar>
    </w:tblPr>
  </w:style>
  <w:style w:type="table" w:customStyle="1" w:styleId="afffa">
    <w:basedOn w:val="TableNormal3"/>
    <w:tblPr>
      <w:tblStyleRowBandSize w:val="1"/>
      <w:tblStyleColBandSize w:val="1"/>
      <w:tblCellMar>
        <w:top w:w="100" w:type="dxa"/>
        <w:left w:w="100" w:type="dxa"/>
        <w:bottom w:w="100" w:type="dxa"/>
        <w:right w:w="100" w:type="dxa"/>
      </w:tblCellMar>
    </w:tblPr>
  </w:style>
  <w:style w:type="table" w:customStyle="1" w:styleId="afffb">
    <w:basedOn w:val="TableNormal3"/>
    <w:tblPr>
      <w:tblStyleRowBandSize w:val="1"/>
      <w:tblStyleColBandSize w:val="1"/>
      <w:tblCellMar>
        <w:top w:w="100" w:type="dxa"/>
        <w:left w:w="100" w:type="dxa"/>
        <w:bottom w:w="100" w:type="dxa"/>
        <w:right w:w="100" w:type="dxa"/>
      </w:tblCellMar>
    </w:tbl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top w:w="100" w:type="dxa"/>
        <w:left w:w="100" w:type="dxa"/>
        <w:bottom w:w="100" w:type="dxa"/>
        <w:right w:w="100" w:type="dxa"/>
      </w:tblCellMar>
    </w:tbl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3"/>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tblPr>
      <w:tblStyleRowBandSize w:val="1"/>
      <w:tblStyleColBandSize w:val="1"/>
      <w:tblCellMar>
        <w:top w:w="100" w:type="dxa"/>
        <w:left w:w="100" w:type="dxa"/>
        <w:bottom w:w="100" w:type="dxa"/>
        <w:right w:w="100" w:type="dxa"/>
      </w:tblCellMar>
    </w:tblPr>
  </w:style>
  <w:style w:type="table" w:customStyle="1" w:styleId="afffffff6">
    <w:basedOn w:val="TableNormal2"/>
    <w:tblPr>
      <w:tblStyleRowBandSize w:val="1"/>
      <w:tblStyleColBandSize w:val="1"/>
      <w:tblCellMar>
        <w:top w:w="100" w:type="dxa"/>
        <w:left w:w="100" w:type="dxa"/>
        <w:bottom w:w="100" w:type="dxa"/>
        <w:right w:w="100" w:type="dxa"/>
      </w:tblCellMar>
    </w:tblPr>
  </w:style>
  <w:style w:type="table" w:customStyle="1" w:styleId="afffffff7">
    <w:basedOn w:val="TableNormal2"/>
    <w:tblPr>
      <w:tblStyleRowBandSize w:val="1"/>
      <w:tblStyleColBandSize w:val="1"/>
      <w:tblCellMar>
        <w:top w:w="100" w:type="dxa"/>
        <w:left w:w="100" w:type="dxa"/>
        <w:bottom w:w="100" w:type="dxa"/>
        <w:right w:w="100"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00" w:type="dxa"/>
        <w:left w:w="100" w:type="dxa"/>
        <w:bottom w:w="100" w:type="dxa"/>
        <w:right w:w="100"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top w:w="100" w:type="dxa"/>
        <w:left w:w="100" w:type="dxa"/>
        <w:bottom w:w="100" w:type="dxa"/>
        <w:right w:w="100" w:type="dxa"/>
      </w:tblCellMar>
    </w:tblPr>
  </w:style>
  <w:style w:type="table" w:customStyle="1" w:styleId="afffffffe">
    <w:basedOn w:val="TableNormal2"/>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tblPr>
      <w:tblStyleRowBandSize w:val="1"/>
      <w:tblStyleColBandSize w:val="1"/>
      <w:tblCellMar>
        <w:top w:w="100" w:type="dxa"/>
        <w:left w:w="100" w:type="dxa"/>
        <w:bottom w:w="100" w:type="dxa"/>
        <w:right w:w="100" w:type="dxa"/>
      </w:tblCellMar>
    </w:tblPr>
  </w:style>
  <w:style w:type="table" w:customStyle="1" w:styleId="afffffffff3">
    <w:basedOn w:val="TableNormal2"/>
    <w:tblPr>
      <w:tblStyleRowBandSize w:val="1"/>
      <w:tblStyleColBandSize w:val="1"/>
      <w:tblCellMar>
        <w:top w:w="100" w:type="dxa"/>
        <w:left w:w="100" w:type="dxa"/>
        <w:bottom w:w="100" w:type="dxa"/>
        <w:right w:w="100"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tblPr>
      <w:tblStyleRowBandSize w:val="1"/>
      <w:tblStyleColBandSize w:val="1"/>
      <w:tblCellMar>
        <w:top w:w="100" w:type="dxa"/>
        <w:left w:w="100" w:type="dxa"/>
        <w:bottom w:w="100" w:type="dxa"/>
        <w:right w:w="100" w:type="dxa"/>
      </w:tblCellMar>
    </w:tblPr>
  </w:style>
  <w:style w:type="table" w:customStyle="1" w:styleId="afffffffff6">
    <w:basedOn w:val="TableNormal2"/>
    <w:tblPr>
      <w:tblStyleRowBandSize w:val="1"/>
      <w:tblStyleColBandSize w:val="1"/>
      <w:tblCellMar>
        <w:top w:w="100" w:type="dxa"/>
        <w:left w:w="100" w:type="dxa"/>
        <w:bottom w:w="100" w:type="dxa"/>
        <w:right w:w="100" w:type="dxa"/>
      </w:tblCellMar>
    </w:tblPr>
  </w:style>
  <w:style w:type="table" w:customStyle="1" w:styleId="afffffffff7">
    <w:basedOn w:val="TableNormal2"/>
    <w:tblPr>
      <w:tblStyleRowBandSize w:val="1"/>
      <w:tblStyleColBandSize w:val="1"/>
      <w:tblCellMar>
        <w:top w:w="100" w:type="dxa"/>
        <w:left w:w="100" w:type="dxa"/>
        <w:bottom w:w="100" w:type="dxa"/>
        <w:right w:w="100" w:type="dxa"/>
      </w:tblCellMar>
    </w:tblPr>
  </w:style>
  <w:style w:type="table" w:customStyle="1" w:styleId="afffffffff8">
    <w:basedOn w:val="TableNormal2"/>
    <w:tblPr>
      <w:tblStyleRowBandSize w:val="1"/>
      <w:tblStyleColBandSize w:val="1"/>
      <w:tblCellMar>
        <w:top w:w="100" w:type="dxa"/>
        <w:left w:w="100" w:type="dxa"/>
        <w:bottom w:w="100" w:type="dxa"/>
        <w:right w:w="100" w:type="dxa"/>
      </w:tblCellMar>
    </w:tblPr>
  </w:style>
  <w:style w:type="table" w:customStyle="1" w:styleId="afffffffff9">
    <w:basedOn w:val="TableNormal2"/>
    <w:tblPr>
      <w:tblStyleRowBandSize w:val="1"/>
      <w:tblStyleColBandSize w:val="1"/>
      <w:tblCellMar>
        <w:top w:w="100" w:type="dxa"/>
        <w:left w:w="100" w:type="dxa"/>
        <w:bottom w:w="100" w:type="dxa"/>
        <w:right w:w="100" w:type="dxa"/>
      </w:tblCellMar>
    </w:tblPr>
  </w:style>
  <w:style w:type="table" w:customStyle="1" w:styleId="afffffffffa">
    <w:basedOn w:val="TableNormal2"/>
    <w:tblPr>
      <w:tblStyleRowBandSize w:val="1"/>
      <w:tblStyleColBandSize w:val="1"/>
      <w:tblCellMar>
        <w:top w:w="100" w:type="dxa"/>
        <w:left w:w="100" w:type="dxa"/>
        <w:bottom w:w="100" w:type="dxa"/>
        <w:right w:w="100" w:type="dxa"/>
      </w:tblCellMar>
    </w:tblPr>
  </w:style>
  <w:style w:type="table" w:customStyle="1" w:styleId="afffffffffb">
    <w:basedOn w:val="TableNormal2"/>
    <w:tblPr>
      <w:tblStyleRowBandSize w:val="1"/>
      <w:tblStyleColBandSize w:val="1"/>
      <w:tblCellMar>
        <w:top w:w="100" w:type="dxa"/>
        <w:left w:w="100" w:type="dxa"/>
        <w:bottom w:w="100" w:type="dxa"/>
        <w:right w:w="100" w:type="dxa"/>
      </w:tblCellMar>
    </w:tblPr>
  </w:style>
  <w:style w:type="table" w:customStyle="1" w:styleId="afffffffffc">
    <w:basedOn w:val="TableNormal2"/>
    <w:tblPr>
      <w:tblStyleRowBandSize w:val="1"/>
      <w:tblStyleColBandSize w:val="1"/>
      <w:tblCellMar>
        <w:top w:w="100" w:type="dxa"/>
        <w:left w:w="100" w:type="dxa"/>
        <w:bottom w:w="100" w:type="dxa"/>
        <w:right w:w="100" w:type="dxa"/>
      </w:tblCellMar>
    </w:tblPr>
  </w:style>
  <w:style w:type="table" w:customStyle="1" w:styleId="afffffffffd">
    <w:basedOn w:val="TableNormal2"/>
    <w:tblPr>
      <w:tblStyleRowBandSize w:val="1"/>
      <w:tblStyleColBandSize w:val="1"/>
      <w:tblCellMar>
        <w:top w:w="100" w:type="dxa"/>
        <w:left w:w="100" w:type="dxa"/>
        <w:bottom w:w="100" w:type="dxa"/>
        <w:right w:w="100" w:type="dxa"/>
      </w:tblCellMar>
    </w:tblPr>
  </w:style>
  <w:style w:type="table" w:customStyle="1" w:styleId="afffffffffe">
    <w:basedOn w:val="TableNormal2"/>
    <w:tblPr>
      <w:tblStyleRowBandSize w:val="1"/>
      <w:tblStyleColBandSize w:val="1"/>
      <w:tblCellMar>
        <w:top w:w="100" w:type="dxa"/>
        <w:left w:w="100" w:type="dxa"/>
        <w:bottom w:w="100" w:type="dxa"/>
        <w:right w:w="100" w:type="dxa"/>
      </w:tblCellMar>
    </w:tblPr>
  </w:style>
  <w:style w:type="table" w:customStyle="1" w:styleId="affffffffff">
    <w:basedOn w:val="TableNormal2"/>
    <w:tblPr>
      <w:tblStyleRowBandSize w:val="1"/>
      <w:tblStyleColBandSize w:val="1"/>
      <w:tblCellMar>
        <w:top w:w="100" w:type="dxa"/>
        <w:left w:w="100" w:type="dxa"/>
        <w:bottom w:w="100" w:type="dxa"/>
        <w:right w:w="100" w:type="dxa"/>
      </w:tblCellMar>
    </w:tblPr>
  </w:style>
  <w:style w:type="table" w:customStyle="1" w:styleId="affffffffff0">
    <w:basedOn w:val="TableNormal2"/>
    <w:tblPr>
      <w:tblStyleRowBandSize w:val="1"/>
      <w:tblStyleColBandSize w:val="1"/>
      <w:tblCellMar>
        <w:top w:w="100" w:type="dxa"/>
        <w:left w:w="100" w:type="dxa"/>
        <w:bottom w:w="100" w:type="dxa"/>
        <w:right w:w="100" w:type="dxa"/>
      </w:tblCellMar>
    </w:tblPr>
  </w:style>
  <w:style w:type="table" w:customStyle="1" w:styleId="affffffffff1">
    <w:basedOn w:val="TableNormal2"/>
    <w:tblPr>
      <w:tblStyleRowBandSize w:val="1"/>
      <w:tblStyleColBandSize w:val="1"/>
      <w:tblCellMar>
        <w:top w:w="100" w:type="dxa"/>
        <w:left w:w="100" w:type="dxa"/>
        <w:bottom w:w="100" w:type="dxa"/>
        <w:right w:w="100" w:type="dxa"/>
      </w:tblCellMar>
    </w:tblPr>
  </w:style>
  <w:style w:type="table" w:customStyle="1" w:styleId="affffffffff2">
    <w:basedOn w:val="TableNormal2"/>
    <w:tblPr>
      <w:tblStyleRowBandSize w:val="1"/>
      <w:tblStyleColBandSize w:val="1"/>
      <w:tblCellMar>
        <w:top w:w="100" w:type="dxa"/>
        <w:left w:w="100" w:type="dxa"/>
        <w:bottom w:w="100" w:type="dxa"/>
        <w:right w:w="100" w:type="dxa"/>
      </w:tblCellMar>
    </w:tblPr>
  </w:style>
  <w:style w:type="table" w:customStyle="1" w:styleId="affffffffff3">
    <w:basedOn w:val="TableNormal2"/>
    <w:tblPr>
      <w:tblStyleRowBandSize w:val="1"/>
      <w:tblStyleColBandSize w:val="1"/>
      <w:tblCellMar>
        <w:top w:w="100" w:type="dxa"/>
        <w:left w:w="100" w:type="dxa"/>
        <w:bottom w:w="100" w:type="dxa"/>
        <w:right w:w="100" w:type="dxa"/>
      </w:tblCellMar>
    </w:tblPr>
  </w:style>
  <w:style w:type="table" w:customStyle="1" w:styleId="affffffffff4">
    <w:basedOn w:val="TableNormal2"/>
    <w:tblPr>
      <w:tblStyleRowBandSize w:val="1"/>
      <w:tblStyleColBandSize w:val="1"/>
      <w:tblCellMar>
        <w:top w:w="100" w:type="dxa"/>
        <w:left w:w="100" w:type="dxa"/>
        <w:bottom w:w="100" w:type="dxa"/>
        <w:right w:w="100" w:type="dxa"/>
      </w:tblCellMar>
    </w:tblPr>
  </w:style>
  <w:style w:type="table" w:customStyle="1" w:styleId="affffffffff5">
    <w:basedOn w:val="TableNormal2"/>
    <w:tblPr>
      <w:tblStyleRowBandSize w:val="1"/>
      <w:tblStyleColBandSize w:val="1"/>
      <w:tblCellMar>
        <w:top w:w="100" w:type="dxa"/>
        <w:left w:w="100" w:type="dxa"/>
        <w:bottom w:w="100" w:type="dxa"/>
        <w:right w:w="100" w:type="dxa"/>
      </w:tblCellMar>
    </w:tblPr>
  </w:style>
  <w:style w:type="table" w:customStyle="1" w:styleId="affffffffff6">
    <w:basedOn w:val="TableNormal2"/>
    <w:tblPr>
      <w:tblStyleRowBandSize w:val="1"/>
      <w:tblStyleColBandSize w:val="1"/>
      <w:tblCellMar>
        <w:top w:w="100" w:type="dxa"/>
        <w:left w:w="100" w:type="dxa"/>
        <w:bottom w:w="100" w:type="dxa"/>
        <w:right w:w="100" w:type="dxa"/>
      </w:tblCellMar>
    </w:tblPr>
  </w:style>
  <w:style w:type="table" w:customStyle="1" w:styleId="affffffffff7">
    <w:basedOn w:val="TableNormal2"/>
    <w:tblPr>
      <w:tblStyleRowBandSize w:val="1"/>
      <w:tblStyleColBandSize w:val="1"/>
      <w:tblCellMar>
        <w:top w:w="100" w:type="dxa"/>
        <w:left w:w="100" w:type="dxa"/>
        <w:bottom w:w="100" w:type="dxa"/>
        <w:right w:w="100" w:type="dxa"/>
      </w:tblCellMar>
    </w:tblPr>
  </w:style>
  <w:style w:type="table" w:customStyle="1" w:styleId="affffffffff8">
    <w:basedOn w:val="TableNormal2"/>
    <w:tblPr>
      <w:tblStyleRowBandSize w:val="1"/>
      <w:tblStyleColBandSize w:val="1"/>
      <w:tblCellMar>
        <w:top w:w="100" w:type="dxa"/>
        <w:left w:w="100" w:type="dxa"/>
        <w:bottom w:w="100" w:type="dxa"/>
        <w:right w:w="100" w:type="dxa"/>
      </w:tblCellMar>
    </w:tblPr>
  </w:style>
  <w:style w:type="table" w:customStyle="1" w:styleId="affffffffff9">
    <w:basedOn w:val="TableNormal2"/>
    <w:tblPr>
      <w:tblStyleRowBandSize w:val="1"/>
      <w:tblStyleColBandSize w:val="1"/>
      <w:tblCellMar>
        <w:top w:w="100" w:type="dxa"/>
        <w:left w:w="100" w:type="dxa"/>
        <w:bottom w:w="100" w:type="dxa"/>
        <w:right w:w="100" w:type="dxa"/>
      </w:tblCellMar>
    </w:tblPr>
  </w:style>
  <w:style w:type="table" w:customStyle="1" w:styleId="affffffffffa">
    <w:basedOn w:val="TableNormal2"/>
    <w:tblPr>
      <w:tblStyleRowBandSize w:val="1"/>
      <w:tblStyleColBandSize w:val="1"/>
      <w:tblCellMar>
        <w:top w:w="100" w:type="dxa"/>
        <w:left w:w="100" w:type="dxa"/>
        <w:bottom w:w="100" w:type="dxa"/>
        <w:right w:w="100" w:type="dxa"/>
      </w:tblCellMar>
    </w:tblPr>
  </w:style>
  <w:style w:type="table" w:customStyle="1" w:styleId="affffffffffb">
    <w:basedOn w:val="TableNormal2"/>
    <w:tblPr>
      <w:tblStyleRowBandSize w:val="1"/>
      <w:tblStyleColBandSize w:val="1"/>
      <w:tblCellMar>
        <w:top w:w="100" w:type="dxa"/>
        <w:left w:w="100" w:type="dxa"/>
        <w:bottom w:w="100" w:type="dxa"/>
        <w:right w:w="100" w:type="dxa"/>
      </w:tblCellMar>
    </w:tblPr>
  </w:style>
  <w:style w:type="table" w:customStyle="1" w:styleId="affffffffffc">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21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21102"/>
  </w:style>
  <w:style w:type="paragraph" w:styleId="Piedepgina">
    <w:name w:val="footer"/>
    <w:basedOn w:val="Normal"/>
    <w:link w:val="PiedepginaCar"/>
    <w:uiPriority w:val="99"/>
    <w:unhideWhenUsed/>
    <w:rsid w:val="00721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21102"/>
  </w:style>
  <w:style w:type="table" w:customStyle="1" w:styleId="affffffffffd">
    <w:basedOn w:val="TableNormal1"/>
    <w:tblPr>
      <w:tblStyleRowBandSize w:val="1"/>
      <w:tblStyleColBandSize w:val="1"/>
      <w:tblCellMar>
        <w:top w:w="100" w:type="dxa"/>
        <w:left w:w="100" w:type="dxa"/>
        <w:bottom w:w="100" w:type="dxa"/>
        <w:right w:w="100" w:type="dxa"/>
      </w:tblCellMar>
    </w:tblPr>
  </w:style>
  <w:style w:type="table" w:customStyle="1" w:styleId="affffffffffe">
    <w:basedOn w:val="TableNormal1"/>
    <w:tblPr>
      <w:tblStyleRowBandSize w:val="1"/>
      <w:tblStyleColBandSize w:val="1"/>
      <w:tblCellMar>
        <w:top w:w="100" w:type="dxa"/>
        <w:left w:w="100" w:type="dxa"/>
        <w:bottom w:w="100" w:type="dxa"/>
        <w:right w:w="100" w:type="dxa"/>
      </w:tblCellMar>
    </w:tblPr>
  </w:style>
  <w:style w:type="table" w:customStyle="1" w:styleId="afffffffffff">
    <w:basedOn w:val="TableNormal1"/>
    <w:tblPr>
      <w:tblStyleRowBandSize w:val="1"/>
      <w:tblStyleColBandSize w:val="1"/>
      <w:tblCellMar>
        <w:top w:w="100" w:type="dxa"/>
        <w:left w:w="100" w:type="dxa"/>
        <w:bottom w:w="100" w:type="dxa"/>
        <w:right w:w="100" w:type="dxa"/>
      </w:tblCellMar>
    </w:tblPr>
  </w:style>
  <w:style w:type="table" w:customStyle="1" w:styleId="afffffffffff0">
    <w:basedOn w:val="TableNormal1"/>
    <w:tblPr>
      <w:tblStyleRowBandSize w:val="1"/>
      <w:tblStyleColBandSize w:val="1"/>
      <w:tblCellMar>
        <w:top w:w="100" w:type="dxa"/>
        <w:left w:w="100" w:type="dxa"/>
        <w:bottom w:w="100" w:type="dxa"/>
        <w:right w:w="100" w:type="dxa"/>
      </w:tblCellMar>
    </w:tblPr>
  </w:style>
  <w:style w:type="table" w:customStyle="1" w:styleId="afffffffffff1">
    <w:basedOn w:val="TableNormal1"/>
    <w:tblPr>
      <w:tblStyleRowBandSize w:val="1"/>
      <w:tblStyleColBandSize w:val="1"/>
      <w:tblCellMar>
        <w:top w:w="100" w:type="dxa"/>
        <w:left w:w="100" w:type="dxa"/>
        <w:bottom w:w="100" w:type="dxa"/>
        <w:right w:w="100" w:type="dxa"/>
      </w:tblCellMar>
    </w:tblPr>
  </w:style>
  <w:style w:type="table" w:customStyle="1" w:styleId="afffffffffff2">
    <w:basedOn w:val="TableNormal1"/>
    <w:tblPr>
      <w:tblStyleRowBandSize w:val="1"/>
      <w:tblStyleColBandSize w:val="1"/>
      <w:tblCellMar>
        <w:top w:w="100" w:type="dxa"/>
        <w:left w:w="100" w:type="dxa"/>
        <w:bottom w:w="100" w:type="dxa"/>
        <w:right w:w="100" w:type="dxa"/>
      </w:tblCellMar>
    </w:tblPr>
  </w:style>
  <w:style w:type="table" w:customStyle="1" w:styleId="afffffffffff3">
    <w:basedOn w:val="TableNormal1"/>
    <w:tblPr>
      <w:tblStyleRowBandSize w:val="1"/>
      <w:tblStyleColBandSize w:val="1"/>
      <w:tblCellMar>
        <w:top w:w="100" w:type="dxa"/>
        <w:left w:w="100" w:type="dxa"/>
        <w:bottom w:w="100" w:type="dxa"/>
        <w:right w:w="100" w:type="dxa"/>
      </w:tblCellMar>
    </w:tblPr>
  </w:style>
  <w:style w:type="table" w:customStyle="1" w:styleId="afffffffffff4">
    <w:basedOn w:val="TableNormal1"/>
    <w:tblPr>
      <w:tblStyleRowBandSize w:val="1"/>
      <w:tblStyleColBandSize w:val="1"/>
      <w:tblCellMar>
        <w:top w:w="100" w:type="dxa"/>
        <w:left w:w="100" w:type="dxa"/>
        <w:bottom w:w="100" w:type="dxa"/>
        <w:right w:w="100" w:type="dxa"/>
      </w:tblCellMar>
    </w:tblPr>
  </w:style>
  <w:style w:type="table" w:customStyle="1" w:styleId="afffffffffff5">
    <w:basedOn w:val="TableNormal1"/>
    <w:tblPr>
      <w:tblStyleRowBandSize w:val="1"/>
      <w:tblStyleColBandSize w:val="1"/>
      <w:tblCellMar>
        <w:top w:w="100" w:type="dxa"/>
        <w:left w:w="100" w:type="dxa"/>
        <w:bottom w:w="100" w:type="dxa"/>
        <w:right w:w="100" w:type="dxa"/>
      </w:tblCellMar>
    </w:tblPr>
  </w:style>
  <w:style w:type="table" w:customStyle="1" w:styleId="afffffffffff6">
    <w:basedOn w:val="TableNormal1"/>
    <w:tblPr>
      <w:tblStyleRowBandSize w:val="1"/>
      <w:tblStyleColBandSize w:val="1"/>
      <w:tblCellMar>
        <w:top w:w="100" w:type="dxa"/>
        <w:left w:w="100" w:type="dxa"/>
        <w:bottom w:w="100" w:type="dxa"/>
        <w:right w:w="100" w:type="dxa"/>
      </w:tblCellMar>
    </w:tblPr>
  </w:style>
  <w:style w:type="table" w:customStyle="1" w:styleId="afffffffffff7">
    <w:basedOn w:val="TableNormal1"/>
    <w:tblPr>
      <w:tblStyleRowBandSize w:val="1"/>
      <w:tblStyleColBandSize w:val="1"/>
      <w:tblCellMar>
        <w:top w:w="100" w:type="dxa"/>
        <w:left w:w="100" w:type="dxa"/>
        <w:bottom w:w="100" w:type="dxa"/>
        <w:right w:w="100" w:type="dxa"/>
      </w:tblCellMar>
    </w:tblPr>
  </w:style>
  <w:style w:type="table" w:customStyle="1" w:styleId="afffffffffff8">
    <w:basedOn w:val="TableNormal1"/>
    <w:tblPr>
      <w:tblStyleRowBandSize w:val="1"/>
      <w:tblStyleColBandSize w:val="1"/>
      <w:tblCellMar>
        <w:top w:w="100" w:type="dxa"/>
        <w:left w:w="100" w:type="dxa"/>
        <w:bottom w:w="100" w:type="dxa"/>
        <w:right w:w="100" w:type="dxa"/>
      </w:tblCellMar>
    </w:tblPr>
  </w:style>
  <w:style w:type="table" w:customStyle="1" w:styleId="afffffffffff9">
    <w:basedOn w:val="TableNormal1"/>
    <w:tblPr>
      <w:tblStyleRowBandSize w:val="1"/>
      <w:tblStyleColBandSize w:val="1"/>
      <w:tblCellMar>
        <w:top w:w="100" w:type="dxa"/>
        <w:left w:w="100" w:type="dxa"/>
        <w:bottom w:w="100" w:type="dxa"/>
        <w:right w:w="100" w:type="dxa"/>
      </w:tblCellMar>
    </w:tblPr>
  </w:style>
  <w:style w:type="table" w:customStyle="1" w:styleId="afffffffffffa">
    <w:basedOn w:val="TableNormal1"/>
    <w:tblPr>
      <w:tblStyleRowBandSize w:val="1"/>
      <w:tblStyleColBandSize w:val="1"/>
      <w:tblCellMar>
        <w:top w:w="100" w:type="dxa"/>
        <w:left w:w="100" w:type="dxa"/>
        <w:bottom w:w="100" w:type="dxa"/>
        <w:right w:w="100" w:type="dxa"/>
      </w:tblCellMar>
    </w:tblPr>
  </w:style>
  <w:style w:type="table" w:customStyle="1" w:styleId="afffffffffffb">
    <w:basedOn w:val="TableNormal1"/>
    <w:tblPr>
      <w:tblStyleRowBandSize w:val="1"/>
      <w:tblStyleColBandSize w:val="1"/>
      <w:tblCellMar>
        <w:top w:w="100" w:type="dxa"/>
        <w:left w:w="100" w:type="dxa"/>
        <w:bottom w:w="100" w:type="dxa"/>
        <w:right w:w="100" w:type="dxa"/>
      </w:tblCellMar>
    </w:tblPr>
  </w:style>
  <w:style w:type="table" w:customStyle="1" w:styleId="afffffffffffc">
    <w:basedOn w:val="TableNormal1"/>
    <w:tblPr>
      <w:tblStyleRowBandSize w:val="1"/>
      <w:tblStyleColBandSize w:val="1"/>
      <w:tblCellMar>
        <w:top w:w="100" w:type="dxa"/>
        <w:left w:w="100" w:type="dxa"/>
        <w:bottom w:w="100" w:type="dxa"/>
        <w:right w:w="100" w:type="dxa"/>
      </w:tblCellMar>
    </w:tblPr>
  </w:style>
  <w:style w:type="table" w:customStyle="1" w:styleId="afffffffffffd">
    <w:basedOn w:val="TableNormal1"/>
    <w:tblPr>
      <w:tblStyleRowBandSize w:val="1"/>
      <w:tblStyleColBandSize w:val="1"/>
      <w:tblCellMar>
        <w:top w:w="100" w:type="dxa"/>
        <w:left w:w="100" w:type="dxa"/>
        <w:bottom w:w="100" w:type="dxa"/>
        <w:right w:w="100" w:type="dxa"/>
      </w:tblCellMar>
    </w:tblPr>
  </w:style>
  <w:style w:type="table" w:customStyle="1" w:styleId="afffffffffffe">
    <w:basedOn w:val="TableNormal1"/>
    <w:tblPr>
      <w:tblStyleRowBandSize w:val="1"/>
      <w:tblStyleColBandSize w:val="1"/>
      <w:tblCellMar>
        <w:top w:w="100" w:type="dxa"/>
        <w:left w:w="100" w:type="dxa"/>
        <w:bottom w:w="100" w:type="dxa"/>
        <w:right w:w="100" w:type="dxa"/>
      </w:tblCellMar>
    </w:tblPr>
  </w:style>
  <w:style w:type="table" w:customStyle="1" w:styleId="affffffffffff">
    <w:basedOn w:val="TableNormal1"/>
    <w:tblPr>
      <w:tblStyleRowBandSize w:val="1"/>
      <w:tblStyleColBandSize w:val="1"/>
      <w:tblCellMar>
        <w:top w:w="100" w:type="dxa"/>
        <w:left w:w="100" w:type="dxa"/>
        <w:bottom w:w="100" w:type="dxa"/>
        <w:right w:w="100" w:type="dxa"/>
      </w:tblCellMar>
    </w:tblPr>
  </w:style>
  <w:style w:type="table" w:customStyle="1" w:styleId="affffffffffff0">
    <w:basedOn w:val="TableNormal1"/>
    <w:tblPr>
      <w:tblStyleRowBandSize w:val="1"/>
      <w:tblStyleColBandSize w:val="1"/>
      <w:tblCellMar>
        <w:top w:w="100" w:type="dxa"/>
        <w:left w:w="100" w:type="dxa"/>
        <w:bottom w:w="100" w:type="dxa"/>
        <w:right w:w="100" w:type="dxa"/>
      </w:tblCellMar>
    </w:tblPr>
  </w:style>
  <w:style w:type="table" w:customStyle="1" w:styleId="affffffffffff1">
    <w:basedOn w:val="TableNormal1"/>
    <w:tblPr>
      <w:tblStyleRowBandSize w:val="1"/>
      <w:tblStyleColBandSize w:val="1"/>
      <w:tblCellMar>
        <w:top w:w="100" w:type="dxa"/>
        <w:left w:w="100" w:type="dxa"/>
        <w:bottom w:w="100" w:type="dxa"/>
        <w:right w:w="100" w:type="dxa"/>
      </w:tblCellMar>
    </w:tblPr>
  </w:style>
  <w:style w:type="table" w:customStyle="1" w:styleId="affffffffffff2">
    <w:basedOn w:val="TableNormal1"/>
    <w:tblPr>
      <w:tblStyleRowBandSize w:val="1"/>
      <w:tblStyleColBandSize w:val="1"/>
      <w:tblCellMar>
        <w:top w:w="100" w:type="dxa"/>
        <w:left w:w="100" w:type="dxa"/>
        <w:bottom w:w="100" w:type="dxa"/>
        <w:right w:w="100" w:type="dxa"/>
      </w:tblCellMar>
    </w:tblPr>
  </w:style>
  <w:style w:type="table" w:customStyle="1" w:styleId="affffffffffff3">
    <w:basedOn w:val="TableNormal1"/>
    <w:tblPr>
      <w:tblStyleRowBandSize w:val="1"/>
      <w:tblStyleColBandSize w:val="1"/>
      <w:tblCellMar>
        <w:top w:w="100" w:type="dxa"/>
        <w:left w:w="100" w:type="dxa"/>
        <w:bottom w:w="100" w:type="dxa"/>
        <w:right w:w="100" w:type="dxa"/>
      </w:tblCellMar>
    </w:tblPr>
  </w:style>
  <w:style w:type="table" w:customStyle="1" w:styleId="affffffffffff4">
    <w:basedOn w:val="TableNormal1"/>
    <w:tblPr>
      <w:tblStyleRowBandSize w:val="1"/>
      <w:tblStyleColBandSize w:val="1"/>
      <w:tblCellMar>
        <w:top w:w="100" w:type="dxa"/>
        <w:left w:w="100" w:type="dxa"/>
        <w:bottom w:w="100" w:type="dxa"/>
        <w:right w:w="100" w:type="dxa"/>
      </w:tblCellMar>
    </w:tblPr>
  </w:style>
  <w:style w:type="table" w:customStyle="1" w:styleId="affffffffffff5">
    <w:basedOn w:val="TableNormal1"/>
    <w:tblPr>
      <w:tblStyleRowBandSize w:val="1"/>
      <w:tblStyleColBandSize w:val="1"/>
      <w:tblCellMar>
        <w:top w:w="100" w:type="dxa"/>
        <w:left w:w="100" w:type="dxa"/>
        <w:bottom w:w="100" w:type="dxa"/>
        <w:right w:w="100" w:type="dxa"/>
      </w:tblCellMar>
    </w:tblPr>
  </w:style>
  <w:style w:type="table" w:customStyle="1" w:styleId="affffffffffff6">
    <w:basedOn w:val="TableNormal1"/>
    <w:tblPr>
      <w:tblStyleRowBandSize w:val="1"/>
      <w:tblStyleColBandSize w:val="1"/>
      <w:tblCellMar>
        <w:top w:w="100" w:type="dxa"/>
        <w:left w:w="100" w:type="dxa"/>
        <w:bottom w:w="100" w:type="dxa"/>
        <w:right w:w="100" w:type="dxa"/>
      </w:tblCellMar>
    </w:tblPr>
  </w:style>
  <w:style w:type="table" w:customStyle="1" w:styleId="affffffffffff7">
    <w:basedOn w:val="TableNormal1"/>
    <w:tblPr>
      <w:tblStyleRowBandSize w:val="1"/>
      <w:tblStyleColBandSize w:val="1"/>
      <w:tblCellMar>
        <w:top w:w="100" w:type="dxa"/>
        <w:left w:w="100" w:type="dxa"/>
        <w:bottom w:w="100" w:type="dxa"/>
        <w:right w:w="100" w:type="dxa"/>
      </w:tblCellMar>
    </w:tblPr>
  </w:style>
  <w:style w:type="table" w:customStyle="1" w:styleId="affffffffffff8">
    <w:basedOn w:val="TableNormal1"/>
    <w:tblPr>
      <w:tblStyleRowBandSize w:val="1"/>
      <w:tblStyleColBandSize w:val="1"/>
      <w:tblCellMar>
        <w:top w:w="100" w:type="dxa"/>
        <w:left w:w="100" w:type="dxa"/>
        <w:bottom w:w="100" w:type="dxa"/>
        <w:right w:w="100" w:type="dxa"/>
      </w:tblCellMar>
    </w:tblPr>
  </w:style>
  <w:style w:type="table" w:customStyle="1" w:styleId="affffffffffff9">
    <w:basedOn w:val="TableNormal1"/>
    <w:tblPr>
      <w:tblStyleRowBandSize w:val="1"/>
      <w:tblStyleColBandSize w:val="1"/>
      <w:tblCellMar>
        <w:top w:w="100" w:type="dxa"/>
        <w:left w:w="100" w:type="dxa"/>
        <w:bottom w:w="100" w:type="dxa"/>
        <w:right w:w="100" w:type="dxa"/>
      </w:tblCellMar>
    </w:tblPr>
  </w:style>
  <w:style w:type="table" w:customStyle="1" w:styleId="affffffffffffa">
    <w:basedOn w:val="TableNormal1"/>
    <w:tblPr>
      <w:tblStyleRowBandSize w:val="1"/>
      <w:tblStyleColBandSize w:val="1"/>
      <w:tblCellMar>
        <w:top w:w="100" w:type="dxa"/>
        <w:left w:w="100" w:type="dxa"/>
        <w:bottom w:w="100" w:type="dxa"/>
        <w:right w:w="100" w:type="dxa"/>
      </w:tblCellMar>
    </w:tblPr>
  </w:style>
  <w:style w:type="table" w:customStyle="1" w:styleId="affffffffffffb">
    <w:basedOn w:val="TableNormal1"/>
    <w:tblPr>
      <w:tblStyleRowBandSize w:val="1"/>
      <w:tblStyleColBandSize w:val="1"/>
      <w:tblCellMar>
        <w:top w:w="100" w:type="dxa"/>
        <w:left w:w="100" w:type="dxa"/>
        <w:bottom w:w="100" w:type="dxa"/>
        <w:right w:w="100" w:type="dxa"/>
      </w:tblCellMar>
    </w:tblPr>
  </w:style>
  <w:style w:type="table" w:customStyle="1" w:styleId="affffffffffffc">
    <w:basedOn w:val="TableNormal1"/>
    <w:tblPr>
      <w:tblStyleRowBandSize w:val="1"/>
      <w:tblStyleColBandSize w:val="1"/>
      <w:tblCellMar>
        <w:top w:w="100" w:type="dxa"/>
        <w:left w:w="100" w:type="dxa"/>
        <w:bottom w:w="100" w:type="dxa"/>
        <w:right w:w="100" w:type="dxa"/>
      </w:tblCellMar>
    </w:tblPr>
  </w:style>
  <w:style w:type="table" w:customStyle="1" w:styleId="affffffffffffd">
    <w:basedOn w:val="TableNormal1"/>
    <w:tblPr>
      <w:tblStyleRowBandSize w:val="1"/>
      <w:tblStyleColBandSize w:val="1"/>
      <w:tblCellMar>
        <w:top w:w="100" w:type="dxa"/>
        <w:left w:w="100" w:type="dxa"/>
        <w:bottom w:w="100" w:type="dxa"/>
        <w:right w:w="100" w:type="dxa"/>
      </w:tblCellMar>
    </w:tblPr>
  </w:style>
  <w:style w:type="table" w:customStyle="1" w:styleId="affffffffffffe">
    <w:basedOn w:val="TableNormal1"/>
    <w:tblPr>
      <w:tblStyleRowBandSize w:val="1"/>
      <w:tblStyleColBandSize w:val="1"/>
      <w:tblCellMar>
        <w:top w:w="100" w:type="dxa"/>
        <w:left w:w="100" w:type="dxa"/>
        <w:bottom w:w="100" w:type="dxa"/>
        <w:right w:w="100" w:type="dxa"/>
      </w:tblCellMar>
    </w:tblPr>
  </w:style>
  <w:style w:type="table" w:customStyle="1" w:styleId="afffffffffffff">
    <w:basedOn w:val="TableNormal1"/>
    <w:tblPr>
      <w:tblStyleRowBandSize w:val="1"/>
      <w:tblStyleColBandSize w:val="1"/>
      <w:tblCellMar>
        <w:top w:w="100" w:type="dxa"/>
        <w:left w:w="100" w:type="dxa"/>
        <w:bottom w:w="100" w:type="dxa"/>
        <w:right w:w="100" w:type="dxa"/>
      </w:tblCellMar>
    </w:tblPr>
  </w:style>
  <w:style w:type="table" w:customStyle="1" w:styleId="afffffffffffff0">
    <w:basedOn w:val="TableNormal1"/>
    <w:tblPr>
      <w:tblStyleRowBandSize w:val="1"/>
      <w:tblStyleColBandSize w:val="1"/>
      <w:tblCellMar>
        <w:top w:w="100" w:type="dxa"/>
        <w:left w:w="100" w:type="dxa"/>
        <w:bottom w:w="100" w:type="dxa"/>
        <w:right w:w="100" w:type="dxa"/>
      </w:tblCellMar>
    </w:tblPr>
  </w:style>
  <w:style w:type="table" w:customStyle="1" w:styleId="afffffffffffff1">
    <w:basedOn w:val="TableNormal1"/>
    <w:tblPr>
      <w:tblStyleRowBandSize w:val="1"/>
      <w:tblStyleColBandSize w:val="1"/>
      <w:tblCellMar>
        <w:top w:w="100" w:type="dxa"/>
        <w:left w:w="100" w:type="dxa"/>
        <w:bottom w:w="100" w:type="dxa"/>
        <w:right w:w="100" w:type="dxa"/>
      </w:tblCellMar>
    </w:tblPr>
  </w:style>
  <w:style w:type="table" w:customStyle="1" w:styleId="a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9">
    <w:basedOn w:val="TableNormal1"/>
    <w:tblPr>
      <w:tblStyleRowBandSize w:val="1"/>
      <w:tblStyleColBandSize w:val="1"/>
      <w:tblCellMar>
        <w:top w:w="100" w:type="dxa"/>
        <w:left w:w="100" w:type="dxa"/>
        <w:bottom w:w="100" w:type="dxa"/>
        <w:right w:w="100" w:type="dxa"/>
      </w:tblCellMar>
    </w:tblPr>
  </w:style>
  <w:style w:type="table" w:customStyle="1" w:styleId="afffffffffffffa">
    <w:basedOn w:val="TableNormal1"/>
    <w:tblPr>
      <w:tblStyleRowBandSize w:val="1"/>
      <w:tblStyleColBandSize w:val="1"/>
      <w:tblCellMar>
        <w:top w:w="100" w:type="dxa"/>
        <w:left w:w="100" w:type="dxa"/>
        <w:bottom w:w="100" w:type="dxa"/>
        <w:right w:w="100" w:type="dxa"/>
      </w:tblCellMar>
    </w:tblPr>
  </w:style>
  <w:style w:type="table" w:customStyle="1" w:styleId="afffffffffffffb">
    <w:basedOn w:val="TableNormal1"/>
    <w:tblPr>
      <w:tblStyleRowBandSize w:val="1"/>
      <w:tblStyleColBandSize w:val="1"/>
      <w:tblCellMar>
        <w:top w:w="100" w:type="dxa"/>
        <w:left w:w="100" w:type="dxa"/>
        <w:bottom w:w="100" w:type="dxa"/>
        <w:right w:w="100" w:type="dxa"/>
      </w:tblCellMar>
    </w:tblPr>
  </w:style>
  <w:style w:type="table" w:customStyle="1" w:styleId="afffffffffffffc">
    <w:basedOn w:val="TableNormal1"/>
    <w:tblPr>
      <w:tblStyleRowBandSize w:val="1"/>
      <w:tblStyleColBandSize w:val="1"/>
      <w:tblCellMar>
        <w:top w:w="100" w:type="dxa"/>
        <w:left w:w="100" w:type="dxa"/>
        <w:bottom w:w="100" w:type="dxa"/>
        <w:right w:w="100" w:type="dxa"/>
      </w:tblCellMar>
    </w:tblPr>
  </w:style>
  <w:style w:type="table" w:customStyle="1" w:styleId="afffffffffffffd">
    <w:basedOn w:val="TableNormal1"/>
    <w:tblPr>
      <w:tblStyleRowBandSize w:val="1"/>
      <w:tblStyleColBandSize w:val="1"/>
      <w:tblCellMar>
        <w:top w:w="100" w:type="dxa"/>
        <w:left w:w="100" w:type="dxa"/>
        <w:bottom w:w="100" w:type="dxa"/>
        <w:right w:w="100" w:type="dxa"/>
      </w:tblCellMar>
    </w:tblPr>
  </w:style>
  <w:style w:type="table" w:customStyle="1" w:styleId="afffffffffffffe">
    <w:basedOn w:val="TableNormal1"/>
    <w:tblPr>
      <w:tblStyleRowBandSize w:val="1"/>
      <w:tblStyleColBandSize w:val="1"/>
      <w:tblCellMar>
        <w:top w:w="100" w:type="dxa"/>
        <w:left w:w="100" w:type="dxa"/>
        <w:bottom w:w="100" w:type="dxa"/>
        <w:right w:w="100" w:type="dxa"/>
      </w:tblCellMar>
    </w:tblPr>
  </w:style>
  <w:style w:type="table" w:customStyle="1" w:styleId="affffffffffffff">
    <w:basedOn w:val="TableNormal1"/>
    <w:tblPr>
      <w:tblStyleRowBandSize w:val="1"/>
      <w:tblStyleColBandSize w:val="1"/>
      <w:tblCellMar>
        <w:top w:w="100" w:type="dxa"/>
        <w:left w:w="100" w:type="dxa"/>
        <w:bottom w:w="100" w:type="dxa"/>
        <w:right w:w="100" w:type="dxa"/>
      </w:tblCellMar>
    </w:tblPr>
  </w:style>
  <w:style w:type="table" w:customStyle="1" w:styleId="affffffffffffff0">
    <w:basedOn w:val="TableNormal1"/>
    <w:tblPr>
      <w:tblStyleRowBandSize w:val="1"/>
      <w:tblStyleColBandSize w:val="1"/>
      <w:tblCellMar>
        <w:top w:w="100" w:type="dxa"/>
        <w:left w:w="100" w:type="dxa"/>
        <w:bottom w:w="100" w:type="dxa"/>
        <w:right w:w="100" w:type="dxa"/>
      </w:tblCellMar>
    </w:tblPr>
  </w:style>
  <w:style w:type="table" w:customStyle="1" w:styleId="affffffffffffff1">
    <w:basedOn w:val="TableNormal1"/>
    <w:tblPr>
      <w:tblStyleRowBandSize w:val="1"/>
      <w:tblStyleColBandSize w:val="1"/>
      <w:tblCellMar>
        <w:top w:w="100" w:type="dxa"/>
        <w:left w:w="100" w:type="dxa"/>
        <w:bottom w:w="100" w:type="dxa"/>
        <w:right w:w="100" w:type="dxa"/>
      </w:tblCellMar>
    </w:tblPr>
  </w:style>
  <w:style w:type="table" w:customStyle="1" w:styleId="a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0">
    <w:basedOn w:val="TableNormal0"/>
    <w:tblPr>
      <w:tblStyleRowBandSize w:val="1"/>
      <w:tblStyleColBandSize w:val="1"/>
      <w:tblCellMar>
        <w:top w:w="100" w:type="dxa"/>
        <w:left w:w="100" w:type="dxa"/>
        <w:bottom w:w="100" w:type="dxa"/>
        <w:right w:w="100" w:type="dxa"/>
      </w:tblCellMar>
    </w:tblPr>
  </w:style>
  <w:style w:type="table" w:customStyle="1" w:styleId="afffffffffffffff1">
    <w:basedOn w:val="TableNormal0"/>
    <w:tblPr>
      <w:tblStyleRowBandSize w:val="1"/>
      <w:tblStyleColBandSize w:val="1"/>
      <w:tblCellMar>
        <w:top w:w="100" w:type="dxa"/>
        <w:left w:w="100" w:type="dxa"/>
        <w:bottom w:w="100" w:type="dxa"/>
        <w:right w:w="100" w:type="dxa"/>
      </w:tblCellMar>
    </w:tblPr>
  </w:style>
  <w:style w:type="table" w:customStyle="1" w:styleId="afffffffffffffff2">
    <w:basedOn w:val="TableNormal0"/>
    <w:tblPr>
      <w:tblStyleRowBandSize w:val="1"/>
      <w:tblStyleColBandSize w:val="1"/>
      <w:tblCellMar>
        <w:top w:w="100" w:type="dxa"/>
        <w:left w:w="100" w:type="dxa"/>
        <w:bottom w:w="100" w:type="dxa"/>
        <w:right w:w="100" w:type="dxa"/>
      </w:tblCellMar>
    </w:tblPr>
  </w:style>
  <w:style w:type="table" w:customStyle="1" w:styleId="afffffffffffffff3">
    <w:basedOn w:val="TableNormal0"/>
    <w:tblPr>
      <w:tblStyleRowBandSize w:val="1"/>
      <w:tblStyleColBandSize w:val="1"/>
      <w:tblCellMar>
        <w:top w:w="100" w:type="dxa"/>
        <w:left w:w="100" w:type="dxa"/>
        <w:bottom w:w="100" w:type="dxa"/>
        <w:right w:w="100" w:type="dxa"/>
      </w:tblCellMar>
    </w:tblPr>
  </w:style>
  <w:style w:type="table" w:customStyle="1" w:styleId="afffffffffffffff4">
    <w:basedOn w:val="TableNormal0"/>
    <w:tblPr>
      <w:tblStyleRowBandSize w:val="1"/>
      <w:tblStyleColBandSize w:val="1"/>
      <w:tblCellMar>
        <w:top w:w="100" w:type="dxa"/>
        <w:left w:w="100" w:type="dxa"/>
        <w:bottom w:w="100" w:type="dxa"/>
        <w:right w:w="100" w:type="dxa"/>
      </w:tblCellMar>
    </w:tblPr>
  </w:style>
  <w:style w:type="table" w:customStyle="1" w:styleId="afffffffffffffff5">
    <w:basedOn w:val="TableNormal0"/>
    <w:tblPr>
      <w:tblStyleRowBandSize w:val="1"/>
      <w:tblStyleColBandSize w:val="1"/>
      <w:tblCellMar>
        <w:top w:w="100" w:type="dxa"/>
        <w:left w:w="100" w:type="dxa"/>
        <w:bottom w:w="100" w:type="dxa"/>
        <w:right w:w="100" w:type="dxa"/>
      </w:tblCellMar>
    </w:tblPr>
  </w:style>
  <w:style w:type="table" w:customStyle="1" w:styleId="af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f0">
    <w:basedOn w:val="TableNormal0"/>
    <w:tblPr>
      <w:tblStyleRowBandSize w:val="1"/>
      <w:tblStyleColBandSize w:val="1"/>
      <w:tblCellMar>
        <w:top w:w="100" w:type="dxa"/>
        <w:left w:w="100" w:type="dxa"/>
        <w:bottom w:w="100" w:type="dxa"/>
        <w:right w:w="100" w:type="dxa"/>
      </w:tblCellMar>
    </w:tblPr>
  </w:style>
  <w:style w:type="table" w:customStyle="1" w:styleId="affffffffffffffff1">
    <w:basedOn w:val="TableNormal0"/>
    <w:tblPr>
      <w:tblStyleRowBandSize w:val="1"/>
      <w:tblStyleColBandSize w:val="1"/>
      <w:tblCellMar>
        <w:top w:w="100" w:type="dxa"/>
        <w:left w:w="100" w:type="dxa"/>
        <w:bottom w:w="100" w:type="dxa"/>
        <w:right w:w="100" w:type="dxa"/>
      </w:tblCellMar>
    </w:tblPr>
  </w:style>
  <w:style w:type="table" w:customStyle="1" w:styleId="affffffffffffffff2">
    <w:basedOn w:val="TableNormal0"/>
    <w:tblPr>
      <w:tblStyleRowBandSize w:val="1"/>
      <w:tblStyleColBandSize w:val="1"/>
      <w:tblCellMar>
        <w:top w:w="100" w:type="dxa"/>
        <w:left w:w="100" w:type="dxa"/>
        <w:bottom w:w="100" w:type="dxa"/>
        <w:right w:w="100" w:type="dxa"/>
      </w:tblCellMar>
    </w:tblPr>
  </w:style>
  <w:style w:type="table" w:customStyle="1" w:styleId="affffffffffffffff3">
    <w:basedOn w:val="TableNormal0"/>
    <w:tblPr>
      <w:tblStyleRowBandSize w:val="1"/>
      <w:tblStyleColBandSize w:val="1"/>
      <w:tblCellMar>
        <w:top w:w="100" w:type="dxa"/>
        <w:left w:w="100" w:type="dxa"/>
        <w:bottom w:w="100" w:type="dxa"/>
        <w:right w:w="100" w:type="dxa"/>
      </w:tblCellMar>
    </w:tblPr>
  </w:style>
  <w:style w:type="table" w:customStyle="1" w:styleId="affffffffffffffff4">
    <w:basedOn w:val="TableNormal0"/>
    <w:tblPr>
      <w:tblStyleRowBandSize w:val="1"/>
      <w:tblStyleColBandSize w:val="1"/>
      <w:tblCellMar>
        <w:top w:w="100" w:type="dxa"/>
        <w:left w:w="100" w:type="dxa"/>
        <w:bottom w:w="100" w:type="dxa"/>
        <w:right w:w="100" w:type="dxa"/>
      </w:tblCellMar>
    </w:tblPr>
  </w:style>
  <w:style w:type="table" w:customStyle="1" w:styleId="affffffffffffffff5">
    <w:basedOn w:val="TableNormal0"/>
    <w:tblPr>
      <w:tblStyleRowBandSize w:val="1"/>
      <w:tblStyleColBandSize w:val="1"/>
      <w:tblCellMar>
        <w:top w:w="100" w:type="dxa"/>
        <w:left w:w="100" w:type="dxa"/>
        <w:bottom w:w="100" w:type="dxa"/>
        <w:right w:w="100" w:type="dxa"/>
      </w:tblCellMar>
    </w:tblPr>
  </w:style>
  <w:style w:type="table" w:customStyle="1" w:styleId="aff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ff0">
    <w:basedOn w:val="TableNormal0"/>
    <w:tblPr>
      <w:tblStyleRowBandSize w:val="1"/>
      <w:tblStyleColBandSize w:val="1"/>
      <w:tblCellMar>
        <w:top w:w="100" w:type="dxa"/>
        <w:left w:w="100" w:type="dxa"/>
        <w:bottom w:w="100" w:type="dxa"/>
        <w:right w:w="100" w:type="dxa"/>
      </w:tblCellMar>
    </w:tblPr>
  </w:style>
  <w:style w:type="table" w:customStyle="1" w:styleId="afffffffffffffffff1">
    <w:basedOn w:val="TableNormal0"/>
    <w:tblPr>
      <w:tblStyleRowBandSize w:val="1"/>
      <w:tblStyleColBandSize w:val="1"/>
      <w:tblCellMar>
        <w:top w:w="100" w:type="dxa"/>
        <w:left w:w="100" w:type="dxa"/>
        <w:bottom w:w="100" w:type="dxa"/>
        <w:right w:w="100" w:type="dxa"/>
      </w:tblCellMar>
    </w:tblPr>
  </w:style>
  <w:style w:type="table" w:customStyle="1" w:styleId="afffffffffffffffff2">
    <w:basedOn w:val="TableNormal0"/>
    <w:tblPr>
      <w:tblStyleRowBandSize w:val="1"/>
      <w:tblStyleColBandSize w:val="1"/>
      <w:tblCellMar>
        <w:top w:w="100" w:type="dxa"/>
        <w:left w:w="100" w:type="dxa"/>
        <w:bottom w:w="100" w:type="dxa"/>
        <w:right w:w="100" w:type="dxa"/>
      </w:tblCellMar>
    </w:tblPr>
  </w:style>
  <w:style w:type="table" w:customStyle="1" w:styleId="afffffffffffffffff3">
    <w:basedOn w:val="TableNormal0"/>
    <w:tblPr>
      <w:tblStyleRowBandSize w:val="1"/>
      <w:tblStyleColBandSize w:val="1"/>
      <w:tblCellMar>
        <w:top w:w="100" w:type="dxa"/>
        <w:left w:w="100" w:type="dxa"/>
        <w:bottom w:w="100" w:type="dxa"/>
        <w:right w:w="100" w:type="dxa"/>
      </w:tblCellMar>
    </w:tblPr>
  </w:style>
  <w:style w:type="table" w:customStyle="1" w:styleId="afffffffffffffffff4">
    <w:basedOn w:val="TableNormal0"/>
    <w:tblPr>
      <w:tblStyleRowBandSize w:val="1"/>
      <w:tblStyleColBandSize w:val="1"/>
      <w:tblCellMar>
        <w:top w:w="100" w:type="dxa"/>
        <w:left w:w="100" w:type="dxa"/>
        <w:bottom w:w="100" w:type="dxa"/>
        <w:right w:w="100" w:type="dxa"/>
      </w:tblCellMar>
    </w:tblPr>
  </w:style>
  <w:style w:type="table" w:customStyle="1" w:styleId="afffffffffffffffff5">
    <w:basedOn w:val="TableNormal0"/>
    <w:tblPr>
      <w:tblStyleRowBandSize w:val="1"/>
      <w:tblStyleColBandSize w:val="1"/>
      <w:tblCellMar>
        <w:top w:w="100" w:type="dxa"/>
        <w:left w:w="100" w:type="dxa"/>
        <w:bottom w:w="100" w:type="dxa"/>
        <w:right w:w="100" w:type="dxa"/>
      </w:tblCellMar>
    </w:tblPr>
  </w:style>
  <w:style w:type="table" w:customStyle="1" w:styleId="afff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fff0">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FD45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uQ5TwK/LEegDCfR1Beiqh1R7A==">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F799EE-CD01-47D2-81DA-D545CD72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dc:creator>
  <cp:lastModifiedBy>Usuario de Windows</cp:lastModifiedBy>
  <cp:revision>2</cp:revision>
  <dcterms:created xsi:type="dcterms:W3CDTF">2021-11-26T12:19:00Z</dcterms:created>
  <dcterms:modified xsi:type="dcterms:W3CDTF">2021-11-26T12:19:00Z</dcterms:modified>
</cp:coreProperties>
</file>